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42982" w:rsidRDefault="00604892" w:rsidP="00242982">
      <w:pPr>
        <w:rPr>
          <w:b/>
          <w:bCs/>
          <w:sz w:val="18"/>
          <w:szCs w:val="18"/>
        </w:rPr>
      </w:pPr>
      <w:r>
        <w:rPr>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312420</wp:posOffset>
                </wp:positionH>
                <wp:positionV relativeFrom="paragraph">
                  <wp:posOffset>-231140</wp:posOffset>
                </wp:positionV>
                <wp:extent cx="4114800" cy="80010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864" w:rsidRPr="00194717" w:rsidRDefault="00F96864" w:rsidP="00957F54">
                            <w:pPr>
                              <w:jc w:val="center"/>
                              <w:rPr>
                                <w:rFonts w:ascii="Garamond" w:hAnsi="Garamond"/>
                                <w:b/>
                                <w:bCs/>
                                <w:sz w:val="36"/>
                                <w:szCs w:val="36"/>
                              </w:rPr>
                            </w:pPr>
                            <w:r w:rsidRPr="00194717">
                              <w:rPr>
                                <w:rFonts w:ascii="Garamond" w:hAnsi="Garamond"/>
                                <w:b/>
                                <w:bCs/>
                                <w:sz w:val="44"/>
                                <w:szCs w:val="44"/>
                              </w:rPr>
                              <w:t xml:space="preserve">Okanagan Nation </w:t>
                            </w:r>
                            <w:smartTag w:uri="urn:schemas-microsoft-com:office:smarttags" w:element="place">
                              <w:smartTag w:uri="urn:schemas-microsoft-com:office:smarttags" w:element="City">
                                <w:r w:rsidRPr="00194717">
                                  <w:rPr>
                                    <w:rFonts w:ascii="Garamond" w:hAnsi="Garamond"/>
                                    <w:b/>
                                    <w:bCs/>
                                    <w:sz w:val="44"/>
                                    <w:szCs w:val="44"/>
                                  </w:rPr>
                                  <w:t>Alliance</w:t>
                                </w:r>
                              </w:smartTag>
                            </w:smartTag>
                          </w:p>
                          <w:p w:rsidR="00F96864" w:rsidRPr="00DC761A" w:rsidRDefault="00F96864" w:rsidP="00957F54">
                            <w:pPr>
                              <w:jc w:val="center"/>
                              <w:rPr>
                                <w:rFonts w:ascii="Garamond" w:hAnsi="Garamond" w:cs="Arial"/>
                                <w:sz w:val="22"/>
                                <w:szCs w:val="22"/>
                              </w:rPr>
                            </w:pPr>
                            <w:r>
                              <w:rPr>
                                <w:rFonts w:ascii="Garamond" w:hAnsi="Garamond" w:cs="Arial"/>
                                <w:sz w:val="22"/>
                                <w:szCs w:val="22"/>
                              </w:rPr>
                              <w:t>106 – 3500, Carrington Road Westbank, BC V4T 3C1</w:t>
                            </w:r>
                          </w:p>
                          <w:p w:rsidR="00F96864" w:rsidRDefault="00F96864" w:rsidP="00957F54">
                            <w:pPr>
                              <w:jc w:val="center"/>
                              <w:rPr>
                                <w:rFonts w:ascii="Garamond" w:hAnsi="Garamond" w:cs="Arial"/>
                                <w:sz w:val="22"/>
                                <w:szCs w:val="22"/>
                              </w:rPr>
                            </w:pPr>
                            <w:r w:rsidRPr="00DC761A">
                              <w:rPr>
                                <w:rFonts w:ascii="Garamond" w:hAnsi="Garamond" w:cs="Arial"/>
                                <w:sz w:val="22"/>
                                <w:szCs w:val="22"/>
                              </w:rPr>
                              <w:t xml:space="preserve">Phone (250) 707-0095      Fax (250)707-0166     </w:t>
                            </w:r>
                            <w:hyperlink r:id="rId8" w:history="1">
                              <w:r w:rsidRPr="003207A8">
                                <w:rPr>
                                  <w:rStyle w:val="Hyperlink"/>
                                  <w:rFonts w:ascii="Garamond" w:hAnsi="Garamond" w:cs="Arial"/>
                                  <w:sz w:val="22"/>
                                  <w:szCs w:val="22"/>
                                </w:rPr>
                                <w:t>www.syilx.org</w:t>
                              </w:r>
                            </w:hyperlink>
                          </w:p>
                          <w:p w:rsidR="00F96864" w:rsidRPr="00DC761A" w:rsidRDefault="00F96864" w:rsidP="00957F54">
                            <w:pPr>
                              <w:jc w:val="center"/>
                              <w:rPr>
                                <w:rFonts w:ascii="Garamond" w:hAnsi="Garamond"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4.6pt;margin-top:-18.2pt;width:32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" stroked="f">
                <v:textbox>
                  <w:txbxContent>
                    <w:p w:rsidR="00F96864" w:rsidRPr="00194717" w:rsidRDefault="00F96864" w:rsidP="00957F54">
                      <w:pPr>
                        <w:jc w:val="center"/>
                        <w:rPr>
                          <w:rFonts w:ascii="Garamond" w:hAnsi="Garamond"/>
                          <w:b/>
                          <w:bCs/>
                          <w:sz w:val="36"/>
                          <w:szCs w:val="36"/>
                        </w:rPr>
                      </w:pPr>
                      <w:r w:rsidRPr="00194717">
                        <w:rPr>
                          <w:rFonts w:ascii="Garamond" w:hAnsi="Garamond"/>
                          <w:b/>
                          <w:bCs/>
                          <w:sz w:val="44"/>
                          <w:szCs w:val="44"/>
                        </w:rPr>
                        <w:t xml:space="preserve">Okanagan Nation </w:t>
                      </w:r>
                      <w:smartTag w:uri="urn:schemas-microsoft-com:office:smarttags" w:element="place">
                        <w:smartTag w:uri="urn:schemas-microsoft-com:office:smarttags" w:element="City">
                          <w:r w:rsidRPr="00194717">
                            <w:rPr>
                              <w:rFonts w:ascii="Garamond" w:hAnsi="Garamond"/>
                              <w:b/>
                              <w:bCs/>
                              <w:sz w:val="44"/>
                              <w:szCs w:val="44"/>
                            </w:rPr>
                            <w:t>Alliance</w:t>
                          </w:r>
                        </w:smartTag>
                      </w:smartTag>
                    </w:p>
                    <w:p w:rsidR="00F96864" w:rsidRPr="00DC761A" w:rsidRDefault="00F96864" w:rsidP="00957F54">
                      <w:pPr>
                        <w:jc w:val="center"/>
                        <w:rPr>
                          <w:rFonts w:ascii="Garamond" w:hAnsi="Garamond" w:cs="Arial"/>
                          <w:sz w:val="22"/>
                          <w:szCs w:val="22"/>
                        </w:rPr>
                      </w:pPr>
                      <w:r>
                        <w:rPr>
                          <w:rFonts w:ascii="Garamond" w:hAnsi="Garamond" w:cs="Arial"/>
                          <w:sz w:val="22"/>
                          <w:szCs w:val="22"/>
                        </w:rPr>
                        <w:t>106 – 3500, Carrington Road Westbank, BC V4T 3C1</w:t>
                      </w:r>
                    </w:p>
                    <w:p w:rsidR="00F96864" w:rsidRDefault="00F96864" w:rsidP="00957F54">
                      <w:pPr>
                        <w:jc w:val="center"/>
                        <w:rPr>
                          <w:rFonts w:ascii="Garamond" w:hAnsi="Garamond" w:cs="Arial"/>
                          <w:sz w:val="22"/>
                          <w:szCs w:val="22"/>
                        </w:rPr>
                      </w:pPr>
                      <w:r w:rsidRPr="00DC761A">
                        <w:rPr>
                          <w:rFonts w:ascii="Garamond" w:hAnsi="Garamond" w:cs="Arial"/>
                          <w:sz w:val="22"/>
                          <w:szCs w:val="22"/>
                        </w:rPr>
                        <w:t xml:space="preserve">Phone (250) 707-0095      Fax (250)707-0166     </w:t>
                      </w:r>
                      <w:hyperlink r:id="rId9" w:history="1">
                        <w:r w:rsidRPr="003207A8">
                          <w:rPr>
                            <w:rStyle w:val="Hyperlink"/>
                            <w:rFonts w:ascii="Garamond" w:hAnsi="Garamond" w:cs="Arial"/>
                            <w:sz w:val="22"/>
                            <w:szCs w:val="22"/>
                          </w:rPr>
                          <w:t>www.syilx.org</w:t>
                        </w:r>
                      </w:hyperlink>
                    </w:p>
                    <w:p w:rsidR="00F96864" w:rsidRPr="00DC761A" w:rsidRDefault="00F96864" w:rsidP="00957F54">
                      <w:pPr>
                        <w:jc w:val="center"/>
                        <w:rPr>
                          <w:rFonts w:ascii="Garamond" w:hAnsi="Garamond" w:cs="Arial"/>
                          <w:sz w:val="22"/>
                          <w:szCs w:val="22"/>
                        </w:rPr>
                      </w:pPr>
                    </w:p>
                  </w:txbxContent>
                </v:textbox>
              </v:shape>
            </w:pict>
          </mc:Fallback>
        </mc:AlternateContent>
      </w:r>
      <w:r w:rsidR="00957F54">
        <w:rPr>
          <w:noProof/>
          <w:lang w:val="en-CA" w:eastAsia="en-CA"/>
        </w:rPr>
        <w:drawing>
          <wp:anchor distT="0" distB="0" distL="114300" distR="114300" simplePos="0" relativeHeight="251659264" behindDoc="0" locked="0" layoutInCell="1" allowOverlap="1">
            <wp:simplePos x="0" y="0"/>
            <wp:positionH relativeFrom="column">
              <wp:posOffset>0</wp:posOffset>
            </wp:positionH>
            <wp:positionV relativeFrom="paragraph">
              <wp:posOffset>-231140</wp:posOffset>
            </wp:positionV>
            <wp:extent cx="1400175" cy="952500"/>
            <wp:effectExtent l="0" t="0" r="9525" b="0"/>
            <wp:wrapSquare wrapText="bothSides"/>
            <wp:docPr id="4" name="Picture 4" descr="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parent "/>
                    <pic:cNvPicPr>
                      <a:picLocks noChangeAspect="1" noChangeArrowheads="1"/>
                    </pic:cNvPicPr>
                  </pic:nvPicPr>
                  <pic:blipFill>
                    <a:blip r:embed="rId10" cstate="print"/>
                    <a:srcRect/>
                    <a:stretch>
                      <a:fillRect/>
                    </a:stretch>
                  </pic:blipFill>
                  <pic:spPr bwMode="auto">
                    <a:xfrm>
                      <a:off x="0" y="0"/>
                      <a:ext cx="1400175" cy="952500"/>
                    </a:xfrm>
                    <a:prstGeom prst="rect">
                      <a:avLst/>
                    </a:prstGeom>
                    <a:noFill/>
                    <a:ln w="9525">
                      <a:noFill/>
                      <a:miter lim="800000"/>
                      <a:headEnd/>
                      <a:tailEnd/>
                    </a:ln>
                  </pic:spPr>
                </pic:pic>
              </a:graphicData>
            </a:graphic>
          </wp:anchor>
        </w:drawing>
      </w:r>
    </w:p>
    <w:p w:rsidR="00957F54" w:rsidRPr="00DC761A" w:rsidRDefault="00957F54" w:rsidP="00957F54">
      <w:pPr>
        <w:jc w:val="center"/>
        <w:rPr>
          <w:rFonts w:ascii="Garamond" w:hAnsi="Garamond" w:cs="Arial"/>
          <w:sz w:val="22"/>
          <w:szCs w:val="22"/>
        </w:rPr>
      </w:pPr>
    </w:p>
    <w:p w:rsidR="00957F54" w:rsidRDefault="00957F54" w:rsidP="00957F54">
      <w:pPr>
        <w:jc w:val="center"/>
        <w:rPr>
          <w:rFonts w:ascii="Garamond" w:hAnsi="Garamond" w:cs="Arial"/>
          <w:sz w:val="22"/>
          <w:szCs w:val="22"/>
        </w:rPr>
      </w:pPr>
    </w:p>
    <w:p w:rsidR="00957F54" w:rsidRDefault="00957F54" w:rsidP="00957F54">
      <w:pPr>
        <w:jc w:val="center"/>
        <w:rPr>
          <w:rFonts w:ascii="Garamond" w:hAnsi="Garamond" w:cs="Arial"/>
          <w:sz w:val="22"/>
          <w:szCs w:val="22"/>
        </w:rPr>
      </w:pPr>
    </w:p>
    <w:p w:rsidR="00957F54" w:rsidRPr="00967071" w:rsidRDefault="00957F54" w:rsidP="00957F54">
      <w:pPr>
        <w:jc w:val="center"/>
        <w:rPr>
          <w:rFonts w:ascii="Garamond" w:hAnsi="Garamond" w:cs="Arial"/>
          <w:sz w:val="16"/>
          <w:szCs w:val="16"/>
        </w:rPr>
      </w:pPr>
    </w:p>
    <w:p w:rsidR="00242982" w:rsidRDefault="00604892" w:rsidP="00242982">
      <w:pPr>
        <w:rPr>
          <w:b/>
          <w:bCs/>
          <w:sz w:val="18"/>
          <w:szCs w:val="18"/>
        </w:rPr>
      </w:pPr>
      <w:r>
        <w:rPr>
          <w:b/>
          <w:bCs/>
          <w:noProof/>
          <w:sz w:val="18"/>
          <w:szCs w:val="18"/>
          <w:lang w:val="en-CA" w:eastAsia="en-CA"/>
        </w:rPr>
        <mc:AlternateContent>
          <mc:Choice Requires="wps">
            <w:drawing>
              <wp:anchor distT="0" distB="0" distL="114300" distR="114300" simplePos="0" relativeHeight="251660288" behindDoc="0" locked="0" layoutInCell="1" allowOverlap="1">
                <wp:simplePos x="0" y="0"/>
                <wp:positionH relativeFrom="column">
                  <wp:posOffset>-1536065</wp:posOffset>
                </wp:positionH>
                <wp:positionV relativeFrom="paragraph">
                  <wp:posOffset>85725</wp:posOffset>
                </wp:positionV>
                <wp:extent cx="6172200" cy="0"/>
                <wp:effectExtent l="26035" t="24130" r="21590" b="234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7CDE69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5pt,6.75pt" to="365.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" strokecolor="black [3213]" strokeweight="3pt">
                <v:shadow color="#7f7f7f [1601]" opacity=".5" offset="1pt"/>
              </v:line>
            </w:pict>
          </mc:Fallback>
        </mc:AlternateContent>
      </w:r>
    </w:p>
    <w:p w:rsidR="001F393A" w:rsidRPr="00227D95" w:rsidRDefault="00604892" w:rsidP="001F393A">
      <w:pPr>
        <w:pStyle w:val="Title"/>
        <w:spacing w:before="120"/>
        <w:rPr>
          <w:sz w:val="20"/>
          <w:szCs w:val="20"/>
        </w:rPr>
      </w:pPr>
      <w:r>
        <w:rPr>
          <w:sz w:val="20"/>
          <w:szCs w:val="20"/>
        </w:rPr>
        <w:t>EMPLOYMENT OPPORTUNITIES</w:t>
      </w:r>
    </w:p>
    <w:p w:rsidR="00227D95" w:rsidRPr="0094209C" w:rsidRDefault="00227D95" w:rsidP="001F393A">
      <w:pPr>
        <w:pStyle w:val="Title"/>
        <w:spacing w:before="120"/>
        <w:rPr>
          <w:i/>
          <w:sz w:val="20"/>
          <w:szCs w:val="20"/>
        </w:rPr>
      </w:pPr>
    </w:p>
    <w:p w:rsidR="0086167A" w:rsidRDefault="00604892" w:rsidP="002C02FD">
      <w:pPr>
        <w:jc w:val="center"/>
        <w:rPr>
          <w:b/>
          <w:sz w:val="28"/>
          <w:szCs w:val="28"/>
        </w:rPr>
      </w:pPr>
      <w:r>
        <w:rPr>
          <w:b/>
          <w:sz w:val="28"/>
          <w:szCs w:val="28"/>
        </w:rPr>
        <w:t>LAB BIOLOGIST 2 and LAB TECNICIAN 3.</w:t>
      </w:r>
    </w:p>
    <w:p w:rsidR="00604892" w:rsidRDefault="00604892" w:rsidP="002C02FD">
      <w:pPr>
        <w:jc w:val="center"/>
        <w:rPr>
          <w:b/>
          <w:sz w:val="28"/>
          <w:szCs w:val="28"/>
        </w:rPr>
      </w:pPr>
      <w:r>
        <w:rPr>
          <w:b/>
          <w:sz w:val="28"/>
          <w:szCs w:val="28"/>
        </w:rPr>
        <w:t>(Two Year term and subject to funding)</w:t>
      </w:r>
    </w:p>
    <w:p w:rsidR="00227D95" w:rsidRPr="00F3445F" w:rsidRDefault="00227D95" w:rsidP="002C02FD">
      <w:pPr>
        <w:jc w:val="center"/>
        <w:rPr>
          <w:b/>
        </w:rPr>
      </w:pPr>
    </w:p>
    <w:p w:rsidR="001F393A" w:rsidRPr="00F3445F" w:rsidRDefault="001F393A" w:rsidP="001F393A">
      <w:pPr>
        <w:spacing w:line="276" w:lineRule="auto"/>
        <w:rPr>
          <w:color w:val="000000"/>
        </w:rPr>
      </w:pPr>
      <w:r w:rsidRPr="00F3445F">
        <w:rPr>
          <w:color w:val="000000"/>
        </w:rPr>
        <w:t>The Okanaga</w:t>
      </w:r>
      <w:r w:rsidR="00E83ED8" w:rsidRPr="00F3445F">
        <w:rPr>
          <w:color w:val="000000"/>
        </w:rPr>
        <w:t>n Nation Alliance (ONA) is the Tribal C</w:t>
      </w:r>
      <w:r w:rsidR="00FC026C" w:rsidRPr="00F3445F">
        <w:rPr>
          <w:color w:val="000000"/>
        </w:rPr>
        <w:t>ouncil for the eight member communities of the Okanagan Nation</w:t>
      </w:r>
      <w:r w:rsidRPr="00F3445F">
        <w:rPr>
          <w:color w:val="000000"/>
        </w:rPr>
        <w:t xml:space="preserve"> which includes Osoyoos Indian Band, Upper Nicola Band, Upper</w:t>
      </w:r>
      <w:r w:rsidR="00FC026C" w:rsidRPr="00F3445F">
        <w:rPr>
          <w:color w:val="000000"/>
        </w:rPr>
        <w:t xml:space="preserve"> and Lower</w:t>
      </w:r>
      <w:r w:rsidRPr="00F3445F">
        <w:rPr>
          <w:color w:val="000000"/>
        </w:rPr>
        <w:t xml:space="preserve"> Similkameen</w:t>
      </w:r>
      <w:r w:rsidR="00FC026C" w:rsidRPr="00F3445F">
        <w:rPr>
          <w:color w:val="000000"/>
        </w:rPr>
        <w:t xml:space="preserve"> Indian Bands</w:t>
      </w:r>
      <w:r w:rsidRPr="00F3445F">
        <w:rPr>
          <w:color w:val="000000"/>
        </w:rPr>
        <w:t>, Penticton Indi</w:t>
      </w:r>
      <w:r w:rsidR="00E83ED8" w:rsidRPr="00F3445F">
        <w:rPr>
          <w:color w:val="000000"/>
        </w:rPr>
        <w:t>an Band, Westbank First Nation, Okanagan</w:t>
      </w:r>
      <w:r w:rsidRPr="00F3445F">
        <w:rPr>
          <w:color w:val="000000"/>
        </w:rPr>
        <w:t xml:space="preserve"> Indian Band</w:t>
      </w:r>
      <w:r w:rsidR="00F81585" w:rsidRPr="00F3445F">
        <w:rPr>
          <w:color w:val="000000"/>
        </w:rPr>
        <w:t xml:space="preserve"> and the</w:t>
      </w:r>
      <w:r w:rsidR="00F96864" w:rsidRPr="00F3445F">
        <w:rPr>
          <w:color w:val="000000"/>
        </w:rPr>
        <w:t xml:space="preserve"> Colville</w:t>
      </w:r>
      <w:r w:rsidR="00F81585" w:rsidRPr="00F3445F">
        <w:rPr>
          <w:color w:val="000000"/>
        </w:rPr>
        <w:t xml:space="preserve"> Confederated Tr</w:t>
      </w:r>
      <w:r w:rsidR="00F96864" w:rsidRPr="00F3445F">
        <w:rPr>
          <w:color w:val="000000"/>
        </w:rPr>
        <w:t>ibes of the Northern WA state</w:t>
      </w:r>
      <w:r w:rsidR="00F81585" w:rsidRPr="00F3445F">
        <w:rPr>
          <w:color w:val="000000"/>
        </w:rPr>
        <w:t>.</w:t>
      </w:r>
      <w:r w:rsidRPr="00F3445F">
        <w:rPr>
          <w:color w:val="000000"/>
        </w:rPr>
        <w:t xml:space="preserve"> The ONA’s mandate is to advance, assert, support and pres</w:t>
      </w:r>
      <w:r w:rsidR="00E83ED8" w:rsidRPr="00F3445F">
        <w:rPr>
          <w:color w:val="000000"/>
        </w:rPr>
        <w:t>erve Okanagan Nation title and rights.</w:t>
      </w:r>
      <w:r w:rsidRPr="00F3445F">
        <w:rPr>
          <w:color w:val="000000"/>
        </w:rPr>
        <w:t xml:space="preserve"> Further, the ONA is charged with providing members with a forum to discuss and form positions on area</w:t>
      </w:r>
      <w:r w:rsidR="00267C37" w:rsidRPr="00F3445F">
        <w:rPr>
          <w:color w:val="000000"/>
        </w:rPr>
        <w:t>s</w:t>
      </w:r>
      <w:r w:rsidRPr="00F3445F">
        <w:rPr>
          <w:color w:val="000000"/>
        </w:rPr>
        <w:t xml:space="preserve"> of common concern. </w:t>
      </w:r>
    </w:p>
    <w:p w:rsidR="00837F8B" w:rsidRPr="00F3445F" w:rsidRDefault="00837F8B" w:rsidP="001F393A">
      <w:pPr>
        <w:spacing w:line="276" w:lineRule="auto"/>
        <w:rPr>
          <w:color w:val="000000"/>
        </w:rPr>
      </w:pPr>
    </w:p>
    <w:p w:rsidR="00604892" w:rsidRDefault="001C5965" w:rsidP="00D560E3">
      <w:pPr>
        <w:rPr>
          <w:b/>
        </w:rPr>
      </w:pPr>
      <w:r>
        <w:t xml:space="preserve">The ONA Fisheries Department </w:t>
      </w:r>
      <w:r w:rsidR="00E579F6">
        <w:t xml:space="preserve">is seeking applications for </w:t>
      </w:r>
      <w:r>
        <w:t>Lab Biologist 2 and Lab Technician 3 posi</w:t>
      </w:r>
      <w:r w:rsidR="002103EC">
        <w:t>tions for a period of two years. These positions are based in Penticton BC, and will require comprehensive training using Fluidigm BoiMark technology, that will require the successful candidates to relocate to Nanaimo for a period of approximately one year of training.</w:t>
      </w:r>
      <w:r>
        <w:t xml:space="preserve"> </w:t>
      </w:r>
    </w:p>
    <w:p w:rsidR="00634298" w:rsidRDefault="00634298" w:rsidP="00D560E3"/>
    <w:p w:rsidR="00604892" w:rsidRPr="00E579F6" w:rsidRDefault="00F50200" w:rsidP="00D560E3">
      <w:r w:rsidRPr="00E579F6">
        <w:t>The following recruitment criteria will be considered for:</w:t>
      </w:r>
    </w:p>
    <w:p w:rsidR="00F50200" w:rsidRDefault="00F50200" w:rsidP="00F50200">
      <w:pPr>
        <w:jc w:val="center"/>
        <w:rPr>
          <w:b/>
        </w:rPr>
      </w:pPr>
    </w:p>
    <w:p w:rsidR="00F50200" w:rsidRPr="00710543" w:rsidRDefault="00F50200" w:rsidP="00F50200">
      <w:pPr>
        <w:jc w:val="center"/>
        <w:rPr>
          <w:b/>
          <w:u w:val="single"/>
        </w:rPr>
      </w:pPr>
      <w:r w:rsidRPr="00710543">
        <w:rPr>
          <w:b/>
          <w:u w:val="single"/>
        </w:rPr>
        <w:t>Lab</w:t>
      </w:r>
      <w:r w:rsidR="00634298" w:rsidRPr="00710543">
        <w:rPr>
          <w:b/>
          <w:u w:val="single"/>
        </w:rPr>
        <w:t>oratory</w:t>
      </w:r>
      <w:r w:rsidRPr="00710543">
        <w:rPr>
          <w:b/>
          <w:u w:val="single"/>
        </w:rPr>
        <w:t xml:space="preserve"> Biologist 2.</w:t>
      </w:r>
    </w:p>
    <w:p w:rsidR="00604892" w:rsidRPr="00F3445F" w:rsidRDefault="00604892" w:rsidP="00D560E3">
      <w:pPr>
        <w:rPr>
          <w:b/>
        </w:rPr>
      </w:pPr>
    </w:p>
    <w:p w:rsidR="00D560E3" w:rsidRDefault="00D560E3" w:rsidP="00D560E3">
      <w:pPr>
        <w:rPr>
          <w:b/>
        </w:rPr>
      </w:pPr>
      <w:r w:rsidRPr="00F3445F">
        <w:rPr>
          <w:b/>
        </w:rPr>
        <w:t>Key Duties and Responsibilities:</w:t>
      </w:r>
    </w:p>
    <w:p w:rsidR="00F50200" w:rsidRPr="00EE3934" w:rsidRDefault="00F50200" w:rsidP="00D560E3"/>
    <w:p w:rsidR="00F50200" w:rsidRPr="00EE3934" w:rsidRDefault="00EE3934" w:rsidP="00EE3934">
      <w:pPr>
        <w:pStyle w:val="ListParagraph"/>
        <w:numPr>
          <w:ilvl w:val="0"/>
          <w:numId w:val="17"/>
        </w:numPr>
      </w:pPr>
      <w:r w:rsidRPr="00EE3934">
        <w:t>Design, plan and perform laboratory work for the high throughput testing of fish tissue using Fluidigm BioMark Technology.</w:t>
      </w:r>
    </w:p>
    <w:p w:rsidR="00EE3934" w:rsidRPr="00EE3934" w:rsidRDefault="00EE3934" w:rsidP="00EE3934">
      <w:pPr>
        <w:pStyle w:val="ListParagraph"/>
        <w:numPr>
          <w:ilvl w:val="0"/>
          <w:numId w:val="17"/>
        </w:numPr>
      </w:pPr>
      <w:r w:rsidRPr="00EE3934">
        <w:t>Supervision of lab technician(</w:t>
      </w:r>
      <w:r w:rsidR="00791BB6" w:rsidRPr="00EE3934">
        <w:t>s) in</w:t>
      </w:r>
      <w:r w:rsidRPr="00EE3934">
        <w:t xml:space="preserve"> the collection, preservation, processing and </w:t>
      </w:r>
      <w:r w:rsidR="00791BB6" w:rsidRPr="00EE3934">
        <w:t>analysis of</w:t>
      </w:r>
      <w:r w:rsidRPr="00EE3934">
        <w:t xml:space="preserve"> </w:t>
      </w:r>
      <w:r w:rsidR="00791BB6" w:rsidRPr="00EE3934">
        <w:t>biological,</w:t>
      </w:r>
      <w:r w:rsidRPr="00EE3934">
        <w:t xml:space="preserve"> chemical or physical samples.</w:t>
      </w:r>
    </w:p>
    <w:p w:rsidR="00EE3934" w:rsidRPr="00EE3934" w:rsidRDefault="00EE3934" w:rsidP="00EE3934">
      <w:pPr>
        <w:pStyle w:val="ListParagraph"/>
        <w:numPr>
          <w:ilvl w:val="0"/>
          <w:numId w:val="17"/>
        </w:numPr>
      </w:pPr>
      <w:r w:rsidRPr="00EE3934">
        <w:t>Perform standard operating protocols including the analysis of samples and specimens such as measurements or determination of biological, chemical or physical parameters and the operation of manual or automated analytical instrumentation for disease diagnostics, stock enumerations, fish surveys and water testing.</w:t>
      </w:r>
    </w:p>
    <w:p w:rsidR="00EE3934" w:rsidRDefault="00EE3934" w:rsidP="00EE3934">
      <w:pPr>
        <w:pStyle w:val="ListParagraph"/>
        <w:numPr>
          <w:ilvl w:val="0"/>
          <w:numId w:val="17"/>
        </w:numPr>
      </w:pPr>
      <w:r>
        <w:t xml:space="preserve">Carry </w:t>
      </w:r>
      <w:r w:rsidR="00791BB6">
        <w:t>out and supervise</w:t>
      </w:r>
      <w:r>
        <w:t xml:space="preserve"> DNA and RNA extractions, fish dissections, labelling and </w:t>
      </w:r>
      <w:r w:rsidR="00791BB6">
        <w:t>sampling preparation</w:t>
      </w:r>
      <w:r>
        <w:t xml:space="preserve"> and molecular assays (qPCR).</w:t>
      </w:r>
    </w:p>
    <w:p w:rsidR="00EE3934" w:rsidRDefault="00EE3934" w:rsidP="00EE3934">
      <w:pPr>
        <w:pStyle w:val="ListParagraph"/>
        <w:numPr>
          <w:ilvl w:val="0"/>
          <w:numId w:val="17"/>
        </w:numPr>
      </w:pPr>
      <w:r>
        <w:t>Complete QA/</w:t>
      </w:r>
      <w:r w:rsidR="00791BB6">
        <w:t>QC on</w:t>
      </w:r>
      <w:r>
        <w:t xml:space="preserve"> laboratory tes</w:t>
      </w:r>
      <w:r w:rsidR="00791BB6">
        <w:t>ts to ISO 17025 standard including troubleshooting technical solutions that will include molecular diagnostics using microfluidics device and qPCR.</w:t>
      </w:r>
    </w:p>
    <w:p w:rsidR="00791BB6" w:rsidRDefault="00791BB6" w:rsidP="00EE3934">
      <w:pPr>
        <w:pStyle w:val="ListParagraph"/>
        <w:numPr>
          <w:ilvl w:val="0"/>
          <w:numId w:val="17"/>
        </w:numPr>
      </w:pPr>
      <w:r>
        <w:t>Work in compliance with chemical and biological safety and safe work practices.</w:t>
      </w:r>
    </w:p>
    <w:p w:rsidR="00791BB6" w:rsidRDefault="00791BB6" w:rsidP="00EE3934">
      <w:pPr>
        <w:pStyle w:val="ListParagraph"/>
        <w:numPr>
          <w:ilvl w:val="0"/>
          <w:numId w:val="17"/>
        </w:numPr>
      </w:pPr>
      <w:r>
        <w:lastRenderedPageBreak/>
        <w:t xml:space="preserve">Perform administrative deliverables </w:t>
      </w:r>
      <w:r w:rsidR="00710543">
        <w:t>that will include input</w:t>
      </w:r>
      <w:r>
        <w:t>, maintaining and summarizing data in databases.</w:t>
      </w:r>
    </w:p>
    <w:p w:rsidR="00791BB6" w:rsidRDefault="00791BB6" w:rsidP="00EE3934">
      <w:pPr>
        <w:pStyle w:val="ListParagraph"/>
        <w:numPr>
          <w:ilvl w:val="0"/>
          <w:numId w:val="17"/>
        </w:numPr>
      </w:pPr>
      <w:r>
        <w:t>Procurement of materials, monitoring project budgets, training, overseeing and assessing competency of staff in Standard Operating Procedures (SOP) for laboratory work according to ISO17025.</w:t>
      </w:r>
    </w:p>
    <w:p w:rsidR="00791BB6" w:rsidRPr="00EE3934" w:rsidRDefault="00791BB6" w:rsidP="00EE3934">
      <w:pPr>
        <w:pStyle w:val="ListParagraph"/>
        <w:numPr>
          <w:ilvl w:val="0"/>
          <w:numId w:val="17"/>
        </w:numPr>
      </w:pPr>
      <w:r>
        <w:t>Completion of internal and external</w:t>
      </w:r>
      <w:r w:rsidR="00656AFA">
        <w:t xml:space="preserve"> reports that will include the preparation of a research paper the summarizes results and analyses.</w:t>
      </w:r>
      <w:r>
        <w:t xml:space="preserve"> </w:t>
      </w:r>
    </w:p>
    <w:p w:rsidR="00604892" w:rsidRDefault="00604892" w:rsidP="00784FF8">
      <w:pPr>
        <w:rPr>
          <w:b/>
        </w:rPr>
      </w:pPr>
    </w:p>
    <w:p w:rsidR="00784FF8" w:rsidRPr="00F3445F" w:rsidRDefault="00784FF8" w:rsidP="00784FF8">
      <w:pPr>
        <w:rPr>
          <w:b/>
        </w:rPr>
      </w:pPr>
      <w:r w:rsidRPr="00F3445F">
        <w:rPr>
          <w:b/>
        </w:rPr>
        <w:t>Qualifications and Experience:</w:t>
      </w:r>
    </w:p>
    <w:p w:rsidR="003C1543" w:rsidRPr="00F3445F" w:rsidRDefault="00656AFA" w:rsidP="00656AFA">
      <w:pPr>
        <w:pStyle w:val="ListParagraph"/>
        <w:numPr>
          <w:ilvl w:val="0"/>
          <w:numId w:val="18"/>
        </w:numPr>
        <w:spacing w:before="120" w:after="120" w:line="276" w:lineRule="auto"/>
      </w:pPr>
      <w:r>
        <w:t>A Master of Science degree in a related field. A Bachelor’s of Science degree with 3 – 5 years’ experience working in a genetics or genomics laboratory or documented laboratory experience in molecular biology will be considered.</w:t>
      </w:r>
    </w:p>
    <w:p w:rsidR="006C4C2A" w:rsidRDefault="006C4C2A" w:rsidP="006C4C2A">
      <w:pPr>
        <w:spacing w:before="120" w:after="120" w:line="276" w:lineRule="auto"/>
        <w:rPr>
          <w:b/>
        </w:rPr>
      </w:pPr>
      <w:r w:rsidRPr="00F3445F">
        <w:rPr>
          <w:b/>
        </w:rPr>
        <w:t xml:space="preserve">Other Knowledge, Skills and </w:t>
      </w:r>
      <w:r w:rsidR="00885BAF" w:rsidRPr="00F3445F">
        <w:rPr>
          <w:b/>
        </w:rPr>
        <w:t>Abilities</w:t>
      </w:r>
      <w:r w:rsidRPr="00F3445F">
        <w:rPr>
          <w:b/>
        </w:rPr>
        <w:t>:</w:t>
      </w:r>
    </w:p>
    <w:p w:rsidR="00950F21" w:rsidRPr="008A2164" w:rsidRDefault="00950F21" w:rsidP="00950F21">
      <w:pPr>
        <w:pStyle w:val="ListParagraph"/>
        <w:numPr>
          <w:ilvl w:val="0"/>
          <w:numId w:val="19"/>
        </w:numPr>
        <w:spacing w:before="120" w:after="120" w:line="276" w:lineRule="auto"/>
      </w:pPr>
      <w:r w:rsidRPr="008A2164">
        <w:t>Demonstrated experience in scientific sampling theory and techniques, RNA and DNA handling and extraction, and bioinformatics programs.</w:t>
      </w:r>
    </w:p>
    <w:p w:rsidR="00950F21" w:rsidRDefault="00950F21" w:rsidP="00950F21">
      <w:pPr>
        <w:pStyle w:val="ListParagraph"/>
        <w:numPr>
          <w:ilvl w:val="0"/>
          <w:numId w:val="19"/>
        </w:numPr>
        <w:spacing w:before="120" w:after="120" w:line="276" w:lineRule="auto"/>
      </w:pPr>
      <w:r w:rsidRPr="008A2164">
        <w:t xml:space="preserve">Experience in Project Management, overseeing of </w:t>
      </w:r>
      <w:r w:rsidR="008A2164" w:rsidRPr="008A2164">
        <w:t>workplans</w:t>
      </w:r>
      <w:r w:rsidRPr="008A2164">
        <w:t xml:space="preserve">, working knowledge with statistical software and/or bioinfomatic software for e.g. R-Programming, </w:t>
      </w:r>
      <w:r w:rsidR="008A2164" w:rsidRPr="008A2164">
        <w:t>Blasting and Sequencing programs.</w:t>
      </w:r>
    </w:p>
    <w:p w:rsidR="009C7D2A" w:rsidRPr="008A2164" w:rsidRDefault="009C7D2A" w:rsidP="00950F21">
      <w:pPr>
        <w:pStyle w:val="ListParagraph"/>
        <w:numPr>
          <w:ilvl w:val="0"/>
          <w:numId w:val="19"/>
        </w:numPr>
        <w:spacing w:before="120" w:after="120" w:line="276" w:lineRule="auto"/>
      </w:pPr>
      <w:r>
        <w:t>WHMIS training, First Aid and Transportation endorsement certification would be beneficial.</w:t>
      </w:r>
    </w:p>
    <w:p w:rsidR="008A2164" w:rsidRPr="008A2164" w:rsidRDefault="008A2164" w:rsidP="00950F21">
      <w:pPr>
        <w:pStyle w:val="ListParagraph"/>
        <w:numPr>
          <w:ilvl w:val="0"/>
          <w:numId w:val="19"/>
        </w:numPr>
        <w:spacing w:before="120" w:after="120" w:line="276" w:lineRule="auto"/>
      </w:pPr>
      <w:r w:rsidRPr="008A2164">
        <w:t>Must be able to pass a criminal record check and able to perform work in the USA when required.</w:t>
      </w:r>
    </w:p>
    <w:p w:rsidR="008A2164" w:rsidRPr="008A2164" w:rsidRDefault="008A2164" w:rsidP="00950F21">
      <w:pPr>
        <w:pStyle w:val="ListParagraph"/>
        <w:numPr>
          <w:ilvl w:val="0"/>
          <w:numId w:val="19"/>
        </w:numPr>
        <w:spacing w:before="120" w:after="120" w:line="276" w:lineRule="auto"/>
      </w:pPr>
      <w:r w:rsidRPr="008A2164">
        <w:t>Able to travel and work unusual work hours when required.</w:t>
      </w:r>
    </w:p>
    <w:p w:rsidR="008A2164" w:rsidRPr="008A2164" w:rsidRDefault="008A2164" w:rsidP="00950F21">
      <w:pPr>
        <w:pStyle w:val="ListParagraph"/>
        <w:numPr>
          <w:ilvl w:val="0"/>
          <w:numId w:val="19"/>
        </w:numPr>
        <w:spacing w:before="120" w:after="120" w:line="276" w:lineRule="auto"/>
      </w:pPr>
      <w:r w:rsidRPr="008A2164">
        <w:t>Familiarity with the Okanagan culture, history and language will be an asset.</w:t>
      </w:r>
    </w:p>
    <w:p w:rsidR="008A2164" w:rsidRPr="008A2164" w:rsidRDefault="008A2164" w:rsidP="00950F21">
      <w:pPr>
        <w:pStyle w:val="ListParagraph"/>
        <w:numPr>
          <w:ilvl w:val="0"/>
          <w:numId w:val="19"/>
        </w:numPr>
        <w:spacing w:before="120" w:after="120" w:line="276" w:lineRule="auto"/>
      </w:pPr>
      <w:r w:rsidRPr="008A2164">
        <w:t>Preference will be given to qualified applicants of Okanagan ancestry.</w:t>
      </w:r>
    </w:p>
    <w:p w:rsidR="00604892" w:rsidRDefault="00604892" w:rsidP="00604892">
      <w:pPr>
        <w:rPr>
          <w:b/>
        </w:rPr>
      </w:pPr>
    </w:p>
    <w:p w:rsidR="00604892" w:rsidRPr="00710543" w:rsidRDefault="00F50200" w:rsidP="00F50200">
      <w:pPr>
        <w:jc w:val="center"/>
        <w:rPr>
          <w:b/>
          <w:u w:val="single"/>
        </w:rPr>
      </w:pPr>
      <w:r w:rsidRPr="00710543">
        <w:rPr>
          <w:b/>
          <w:u w:val="single"/>
        </w:rPr>
        <w:t>Lab</w:t>
      </w:r>
      <w:r w:rsidR="006A3A8A" w:rsidRPr="00710543">
        <w:rPr>
          <w:b/>
          <w:u w:val="single"/>
        </w:rPr>
        <w:t>oratory</w:t>
      </w:r>
      <w:r w:rsidRPr="00710543">
        <w:rPr>
          <w:b/>
          <w:u w:val="single"/>
        </w:rPr>
        <w:t xml:space="preserve"> Technician 3.</w:t>
      </w:r>
    </w:p>
    <w:p w:rsidR="00604892" w:rsidRDefault="00604892" w:rsidP="00604892">
      <w:pPr>
        <w:rPr>
          <w:b/>
        </w:rPr>
      </w:pPr>
    </w:p>
    <w:p w:rsidR="006A3A8A" w:rsidRDefault="00604892" w:rsidP="001024DA">
      <w:pPr>
        <w:rPr>
          <w:b/>
        </w:rPr>
      </w:pPr>
      <w:r w:rsidRPr="00F3445F">
        <w:rPr>
          <w:b/>
        </w:rPr>
        <w:t>Key Duties and Responsibilities:</w:t>
      </w:r>
    </w:p>
    <w:p w:rsidR="001024DA" w:rsidRPr="008960F2" w:rsidRDefault="009D6C68" w:rsidP="001024DA">
      <w:pPr>
        <w:pStyle w:val="ListParagraph"/>
        <w:numPr>
          <w:ilvl w:val="0"/>
          <w:numId w:val="18"/>
        </w:numPr>
      </w:pPr>
      <w:r w:rsidRPr="008960F2">
        <w:t>Participate in collection, preservation, processing and analysis of biological, chemical or physical samples, including using laboratory information management software (LIMS).</w:t>
      </w:r>
    </w:p>
    <w:p w:rsidR="009D6C68" w:rsidRPr="008960F2" w:rsidRDefault="009D6C68" w:rsidP="001024DA">
      <w:pPr>
        <w:pStyle w:val="ListParagraph"/>
        <w:numPr>
          <w:ilvl w:val="0"/>
          <w:numId w:val="18"/>
        </w:numPr>
      </w:pPr>
      <w:r w:rsidRPr="008960F2">
        <w:t>Follow standard operating protocols respecting the filed/laboratory analysis of samples and specimens such as measurements for determination of biological, chemical or physical parameters and the operation of manual or automated analytical instrumentation for disease diagnosis, stock enumeration, fish surveys and water quality testing.</w:t>
      </w:r>
    </w:p>
    <w:p w:rsidR="009D6C68" w:rsidRPr="008960F2" w:rsidRDefault="009D6C68" w:rsidP="001024DA">
      <w:pPr>
        <w:pStyle w:val="ListParagraph"/>
        <w:numPr>
          <w:ilvl w:val="0"/>
          <w:numId w:val="18"/>
        </w:numPr>
      </w:pPr>
      <w:r w:rsidRPr="008960F2">
        <w:t>Participate in DNA and RNA extractions, fish dissections, labelling and sampling preparation and molecular assays.</w:t>
      </w:r>
    </w:p>
    <w:p w:rsidR="009D6C68" w:rsidRPr="008960F2" w:rsidRDefault="009D6C68" w:rsidP="001024DA">
      <w:pPr>
        <w:pStyle w:val="ListParagraph"/>
        <w:numPr>
          <w:ilvl w:val="0"/>
          <w:numId w:val="18"/>
        </w:numPr>
      </w:pPr>
      <w:r w:rsidRPr="008960F2">
        <w:t>Work in compliance with chemical and biological safety as well as safe practices ensuring compliance with ISO 17025 standards.</w:t>
      </w:r>
    </w:p>
    <w:p w:rsidR="008960F2" w:rsidRPr="008960F2" w:rsidRDefault="008960F2" w:rsidP="001024DA">
      <w:pPr>
        <w:pStyle w:val="ListParagraph"/>
        <w:numPr>
          <w:ilvl w:val="0"/>
          <w:numId w:val="18"/>
        </w:numPr>
      </w:pPr>
      <w:r w:rsidRPr="008960F2">
        <w:t>Operate and maintain laboratory equipment and instruments, identify materials and supplies to be replenished and contribute to research papers.</w:t>
      </w:r>
    </w:p>
    <w:p w:rsidR="00604892" w:rsidRPr="008960F2" w:rsidRDefault="00604892" w:rsidP="00604892"/>
    <w:p w:rsidR="00604892" w:rsidRDefault="00604892" w:rsidP="00604892">
      <w:pPr>
        <w:rPr>
          <w:b/>
        </w:rPr>
      </w:pPr>
      <w:r w:rsidRPr="00F3445F">
        <w:rPr>
          <w:b/>
        </w:rPr>
        <w:t>Qualifications and Experience:</w:t>
      </w:r>
    </w:p>
    <w:p w:rsidR="008960F2" w:rsidRDefault="008960F2" w:rsidP="00604892">
      <w:pPr>
        <w:rPr>
          <w:b/>
        </w:rPr>
      </w:pPr>
    </w:p>
    <w:p w:rsidR="008960F2" w:rsidRPr="008960F2" w:rsidRDefault="008960F2" w:rsidP="00604892">
      <w:r w:rsidRPr="008960F2">
        <w:t>A minimum of a relevant Technical Diploma with one year</w:t>
      </w:r>
      <w:r>
        <w:t xml:space="preserve"> of</w:t>
      </w:r>
      <w:r w:rsidRPr="008960F2">
        <w:t xml:space="preserve"> experience in biochemistry/molecular biology/microbiology/genetics or a minimum of 4 years of technical laboratory experience involving molecular biology including disease detection.</w:t>
      </w:r>
    </w:p>
    <w:p w:rsidR="00604892" w:rsidRPr="008960F2" w:rsidRDefault="00604892" w:rsidP="00604892">
      <w:pPr>
        <w:spacing w:before="120" w:after="120" w:line="276" w:lineRule="auto"/>
      </w:pPr>
    </w:p>
    <w:p w:rsidR="00604892" w:rsidRDefault="00604892" w:rsidP="00604892">
      <w:pPr>
        <w:spacing w:before="120" w:after="120" w:line="276" w:lineRule="auto"/>
        <w:rPr>
          <w:b/>
        </w:rPr>
      </w:pPr>
      <w:r w:rsidRPr="00F3445F">
        <w:rPr>
          <w:b/>
        </w:rPr>
        <w:t>Other Knowledge, Skills and Abilities:</w:t>
      </w:r>
    </w:p>
    <w:p w:rsidR="004E4C2A" w:rsidRDefault="004E4C2A" w:rsidP="004E4C2A">
      <w:pPr>
        <w:spacing w:before="120" w:after="120" w:line="276" w:lineRule="auto"/>
        <w:rPr>
          <w:b/>
        </w:rPr>
      </w:pPr>
      <w:r w:rsidRPr="00F3445F">
        <w:rPr>
          <w:b/>
        </w:rPr>
        <w:t>Knowledge, Skills and Abilities:</w:t>
      </w:r>
    </w:p>
    <w:p w:rsidR="004E4C2A" w:rsidRPr="008A2164" w:rsidRDefault="004E4C2A" w:rsidP="004E4C2A">
      <w:pPr>
        <w:pStyle w:val="ListParagraph"/>
        <w:numPr>
          <w:ilvl w:val="0"/>
          <w:numId w:val="19"/>
        </w:numPr>
        <w:spacing w:before="120" w:after="120" w:line="276" w:lineRule="auto"/>
      </w:pPr>
      <w:r>
        <w:t>Knowledge of the principles of</w:t>
      </w:r>
      <w:r w:rsidRPr="008A2164">
        <w:t xml:space="preserve"> RNA and DNA handling and e</w:t>
      </w:r>
      <w:r>
        <w:t>xtraction.</w:t>
      </w:r>
    </w:p>
    <w:p w:rsidR="004E4C2A" w:rsidRDefault="009C7D2A" w:rsidP="004E4C2A">
      <w:pPr>
        <w:pStyle w:val="ListParagraph"/>
        <w:numPr>
          <w:ilvl w:val="0"/>
          <w:numId w:val="19"/>
        </w:numPr>
        <w:spacing w:before="120" w:after="120" w:line="276" w:lineRule="auto"/>
      </w:pPr>
      <w:r>
        <w:t>W</w:t>
      </w:r>
      <w:r w:rsidR="004E4C2A" w:rsidRPr="008A2164">
        <w:t>orking knowledge with statistical software and/or bioinfomatic software for e.g. R-Programming, Blasting and Sequencing programs.</w:t>
      </w:r>
    </w:p>
    <w:p w:rsidR="00EC711F" w:rsidRPr="008A2164" w:rsidRDefault="00EC711F" w:rsidP="004E4C2A">
      <w:pPr>
        <w:pStyle w:val="ListParagraph"/>
        <w:numPr>
          <w:ilvl w:val="0"/>
          <w:numId w:val="19"/>
        </w:numPr>
        <w:spacing w:before="120" w:after="120" w:line="276" w:lineRule="auto"/>
      </w:pPr>
      <w:r>
        <w:t>WHMIS training, First Aid and Transportation endorsement certification would be beneficial</w:t>
      </w:r>
    </w:p>
    <w:p w:rsidR="004E4C2A" w:rsidRPr="008A2164" w:rsidRDefault="004E4C2A" w:rsidP="004E4C2A">
      <w:pPr>
        <w:pStyle w:val="ListParagraph"/>
        <w:numPr>
          <w:ilvl w:val="0"/>
          <w:numId w:val="19"/>
        </w:numPr>
        <w:spacing w:before="120" w:after="120" w:line="276" w:lineRule="auto"/>
      </w:pPr>
      <w:r w:rsidRPr="008A2164">
        <w:t>Must be able to pass a criminal record check and able to perform work in the USA when required.</w:t>
      </w:r>
    </w:p>
    <w:p w:rsidR="004E4C2A" w:rsidRPr="008A2164" w:rsidRDefault="004E4C2A" w:rsidP="004E4C2A">
      <w:pPr>
        <w:pStyle w:val="ListParagraph"/>
        <w:numPr>
          <w:ilvl w:val="0"/>
          <w:numId w:val="19"/>
        </w:numPr>
        <w:spacing w:before="120" w:after="120" w:line="276" w:lineRule="auto"/>
      </w:pPr>
      <w:r w:rsidRPr="008A2164">
        <w:t>Able to travel and work unusual work hours when required.</w:t>
      </w:r>
    </w:p>
    <w:p w:rsidR="004E4C2A" w:rsidRPr="008A2164" w:rsidRDefault="004E4C2A" w:rsidP="004E4C2A">
      <w:pPr>
        <w:pStyle w:val="ListParagraph"/>
        <w:numPr>
          <w:ilvl w:val="0"/>
          <w:numId w:val="19"/>
        </w:numPr>
        <w:spacing w:before="120" w:after="120" w:line="276" w:lineRule="auto"/>
      </w:pPr>
      <w:r w:rsidRPr="008A2164">
        <w:t>Familiarity with the Okanagan culture, history and language will be an asset.</w:t>
      </w:r>
    </w:p>
    <w:p w:rsidR="004E4C2A" w:rsidRPr="008A2164" w:rsidRDefault="004E4C2A" w:rsidP="004E4C2A">
      <w:pPr>
        <w:pStyle w:val="ListParagraph"/>
        <w:numPr>
          <w:ilvl w:val="0"/>
          <w:numId w:val="19"/>
        </w:numPr>
        <w:spacing w:before="120" w:after="120" w:line="276" w:lineRule="auto"/>
      </w:pPr>
      <w:r w:rsidRPr="008A2164">
        <w:t>Preference will be given to qualified applicants of Okanagan ancestry.</w:t>
      </w:r>
    </w:p>
    <w:p w:rsidR="00604892" w:rsidRDefault="00604892" w:rsidP="00BB5897">
      <w:pPr>
        <w:spacing w:before="120" w:after="120" w:line="276" w:lineRule="auto"/>
      </w:pPr>
    </w:p>
    <w:p w:rsidR="00604892" w:rsidRDefault="00604892" w:rsidP="00604892">
      <w:pPr>
        <w:spacing w:before="120" w:after="120" w:line="276" w:lineRule="auto"/>
      </w:pPr>
      <w:r w:rsidRPr="00F3445F">
        <w:rPr>
          <w:b/>
        </w:rPr>
        <w:t xml:space="preserve">Hours: </w:t>
      </w:r>
      <w:r w:rsidRPr="00F3445F">
        <w:t>Full Time</w:t>
      </w:r>
      <w:r w:rsidRPr="00F3445F">
        <w:rPr>
          <w:b/>
        </w:rPr>
        <w:t xml:space="preserve"> </w:t>
      </w:r>
      <w:r w:rsidRPr="00F3445F">
        <w:t>40</w:t>
      </w:r>
      <w:r w:rsidRPr="00F3445F">
        <w:rPr>
          <w:b/>
        </w:rPr>
        <w:t xml:space="preserve"> </w:t>
      </w:r>
      <w:r w:rsidRPr="00F3445F">
        <w:t>hrs per week.</w:t>
      </w:r>
      <w:r w:rsidRPr="00F3445F">
        <w:tab/>
      </w:r>
    </w:p>
    <w:p w:rsidR="00957F54" w:rsidRPr="00F3445F" w:rsidRDefault="00957F54" w:rsidP="00912C59">
      <w:pPr>
        <w:spacing w:before="120" w:after="120" w:line="276" w:lineRule="auto"/>
      </w:pPr>
      <w:r w:rsidRPr="00F3445F">
        <w:rPr>
          <w:b/>
        </w:rPr>
        <w:t>Application Procedures</w:t>
      </w:r>
      <w:r w:rsidRPr="00F3445F">
        <w:t xml:space="preserve">: </w:t>
      </w:r>
      <w:r w:rsidR="00E44100" w:rsidRPr="00F3445F">
        <w:t>Interested candidates are invited to</w:t>
      </w:r>
      <w:r w:rsidR="00912C59" w:rsidRPr="00F3445F">
        <w:t xml:space="preserve"> send a current resume</w:t>
      </w:r>
      <w:r w:rsidRPr="00F3445F">
        <w:t xml:space="preserve"> and co</w:t>
      </w:r>
      <w:r w:rsidR="00912C59" w:rsidRPr="00F3445F">
        <w:t xml:space="preserve">vering letter </w:t>
      </w:r>
      <w:r w:rsidR="0094209C" w:rsidRPr="00F3445F">
        <w:t>to:</w:t>
      </w:r>
    </w:p>
    <w:p w:rsidR="00957F54" w:rsidRPr="00F3445F" w:rsidRDefault="00F3445F" w:rsidP="00957F54">
      <w:pPr>
        <w:spacing w:line="276" w:lineRule="auto"/>
        <w:jc w:val="center"/>
        <w:rPr>
          <w:b/>
        </w:rPr>
      </w:pPr>
      <w:r w:rsidRPr="00F3445F">
        <w:rPr>
          <w:b/>
        </w:rPr>
        <w:t>David Leroux, Human Resources Manager</w:t>
      </w:r>
    </w:p>
    <w:p w:rsidR="00957F54" w:rsidRPr="00F3445F" w:rsidRDefault="00957F54" w:rsidP="00957F54">
      <w:pPr>
        <w:spacing w:line="276" w:lineRule="auto"/>
        <w:jc w:val="center"/>
      </w:pPr>
      <w:r w:rsidRPr="00F3445F">
        <w:t>Okanagan Nation Alliance</w:t>
      </w:r>
    </w:p>
    <w:p w:rsidR="00957F54" w:rsidRPr="00F3445F" w:rsidRDefault="00F3445F" w:rsidP="00957F54">
      <w:pPr>
        <w:spacing w:line="276" w:lineRule="auto"/>
        <w:jc w:val="center"/>
      </w:pPr>
      <w:r w:rsidRPr="00F3445F">
        <w:t>101 – 3535 Old Okanagan Hwy, Westbank BC, V4T 3L7</w:t>
      </w:r>
    </w:p>
    <w:p w:rsidR="00957F54" w:rsidRPr="00F3445F" w:rsidRDefault="00957F54" w:rsidP="00957F54">
      <w:pPr>
        <w:spacing w:line="276" w:lineRule="auto"/>
        <w:ind w:left="720" w:firstLine="720"/>
      </w:pPr>
      <w:r w:rsidRPr="00F3445F">
        <w:rPr>
          <w:b/>
        </w:rPr>
        <w:tab/>
      </w:r>
      <w:r w:rsidRPr="00F3445F">
        <w:rPr>
          <w:b/>
        </w:rPr>
        <w:tab/>
        <w:t xml:space="preserve">        </w:t>
      </w:r>
      <w:r w:rsidRPr="00F3445F">
        <w:t xml:space="preserve"> Email: </w:t>
      </w:r>
      <w:hyperlink r:id="rId11" w:history="1">
        <w:r w:rsidR="00F3445F" w:rsidRPr="00F3445F">
          <w:rPr>
            <w:rStyle w:val="Hyperlink"/>
          </w:rPr>
          <w:t>dleroux@syilx.org</w:t>
        </w:r>
      </w:hyperlink>
      <w:r w:rsidR="00F3445F" w:rsidRPr="00F3445F">
        <w:t xml:space="preserve"> </w:t>
      </w:r>
      <w:r w:rsidRPr="00F3445F">
        <w:t>Fax: (250) 707-0166</w:t>
      </w:r>
    </w:p>
    <w:p w:rsidR="00F3445F" w:rsidRPr="00F3445F" w:rsidRDefault="00F3445F" w:rsidP="00F3445F">
      <w:pPr>
        <w:spacing w:line="276" w:lineRule="auto"/>
        <w:jc w:val="center"/>
        <w:rPr>
          <w:b/>
        </w:rPr>
      </w:pPr>
    </w:p>
    <w:p w:rsidR="00C44553" w:rsidRPr="00F3445F" w:rsidRDefault="00C44553" w:rsidP="00F3445F">
      <w:pPr>
        <w:spacing w:line="276" w:lineRule="auto"/>
        <w:jc w:val="center"/>
        <w:rPr>
          <w:b/>
        </w:rPr>
      </w:pPr>
      <w:r w:rsidRPr="00F3445F">
        <w:rPr>
          <w:b/>
        </w:rPr>
        <w:t>Comp</w:t>
      </w:r>
      <w:r w:rsidR="00F3445F" w:rsidRPr="00F3445F">
        <w:rPr>
          <w:b/>
        </w:rPr>
        <w:t>etition open until filled.</w:t>
      </w:r>
    </w:p>
    <w:p w:rsidR="00F3445F" w:rsidRPr="00F3445F" w:rsidRDefault="00F3445F" w:rsidP="00F3445F">
      <w:pPr>
        <w:spacing w:line="276" w:lineRule="auto"/>
        <w:jc w:val="center"/>
        <w:rPr>
          <w:b/>
        </w:rPr>
      </w:pPr>
    </w:p>
    <w:p w:rsidR="0094209C" w:rsidRPr="0094209C" w:rsidRDefault="00957F54" w:rsidP="00F3445F">
      <w:pPr>
        <w:spacing w:line="276" w:lineRule="auto"/>
        <w:rPr>
          <w:sz w:val="20"/>
          <w:szCs w:val="20"/>
        </w:rPr>
      </w:pPr>
      <w:r w:rsidRPr="00F3445F">
        <w:t>Thank you for your interest,</w:t>
      </w:r>
      <w:r w:rsidR="00912C59" w:rsidRPr="00F3445F">
        <w:t xml:space="preserve"> </w:t>
      </w:r>
      <w:r w:rsidR="00912C59" w:rsidRPr="00F3445F">
        <w:rPr>
          <w:b/>
          <w:u w:val="single"/>
        </w:rPr>
        <w:t>No Phone Calls</w:t>
      </w:r>
      <w:r w:rsidR="00912C59" w:rsidRPr="00F3445F">
        <w:rPr>
          <w:u w:val="single"/>
        </w:rPr>
        <w:t xml:space="preserve"> </w:t>
      </w:r>
      <w:r w:rsidR="00912C59" w:rsidRPr="00F3445F">
        <w:rPr>
          <w:b/>
          <w:u w:val="single"/>
        </w:rPr>
        <w:t>Please</w:t>
      </w:r>
      <w:r w:rsidRPr="00F3445F">
        <w:t xml:space="preserve"> only those short-listed will be contacted</w:t>
      </w:r>
      <w:r w:rsidR="00604892">
        <w:rPr>
          <w:rFonts w:ascii="Arial" w:hAnsi="Arial"/>
          <w:noProof/>
          <w:sz w:val="20"/>
          <w:szCs w:val="20"/>
          <w:lang w:val="en-CA" w:eastAsia="en-CA"/>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4624705</wp:posOffset>
                </wp:positionV>
                <wp:extent cx="5943600" cy="571500"/>
                <wp:effectExtent l="0" t="0" r="190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864" w:rsidRDefault="00F96864" w:rsidP="00912C59">
                            <w:pPr>
                              <w:jc w:val="center"/>
                            </w:pPr>
                            <w:r>
                              <w:rPr>
                                <w:noProof/>
                                <w:lang w:val="en-CA" w:eastAsia="en-CA"/>
                              </w:rPr>
                              <w:drawing>
                                <wp:inline distT="0" distB="0" distL="0" distR="0">
                                  <wp:extent cx="1352550" cy="476250"/>
                                  <wp:effectExtent l="19050" t="0" r="0" b="0"/>
                                  <wp:docPr id="17" name="Picture 7" descr="transparent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parentfish"/>
                                          <pic:cNvPicPr>
                                            <a:picLocks noChangeAspect="1" noChangeArrowheads="1"/>
                                          </pic:cNvPicPr>
                                        </pic:nvPicPr>
                                        <pic:blipFill>
                                          <a:blip r:embed="rId12"/>
                                          <a:srcRect/>
                                          <a:stretch>
                                            <a:fillRect/>
                                          </a:stretch>
                                        </pic:blipFill>
                                        <pic:spPr bwMode="auto">
                                          <a:xfrm>
                                            <a:off x="0" y="0"/>
                                            <a:ext cx="1352550" cy="476250"/>
                                          </a:xfrm>
                                          <a:prstGeom prst="rect">
                                            <a:avLst/>
                                          </a:prstGeom>
                                          <a:noFill/>
                                          <a:ln w="9525">
                                            <a:noFill/>
                                            <a:miter lim="800000"/>
                                            <a:headEnd/>
                                            <a:tailEnd/>
                                          </a:ln>
                                        </pic:spPr>
                                      </pic:pic>
                                    </a:graphicData>
                                  </a:graphic>
                                </wp:inline>
                              </w:drawing>
                            </w:r>
                            <w:r>
                              <w:rPr>
                                <w:noProof/>
                                <w:lang w:val="en-CA" w:eastAsia="en-CA"/>
                              </w:rPr>
                              <w:drawing>
                                <wp:inline distT="0" distB="0" distL="0" distR="0">
                                  <wp:extent cx="1352550" cy="476250"/>
                                  <wp:effectExtent l="19050" t="0" r="0" b="0"/>
                                  <wp:docPr id="18" name="Picture 8" descr="transparent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fish"/>
                                          <pic:cNvPicPr>
                                            <a:picLocks noChangeAspect="1" noChangeArrowheads="1"/>
                                          </pic:cNvPicPr>
                                        </pic:nvPicPr>
                                        <pic:blipFill>
                                          <a:blip r:embed="rId12"/>
                                          <a:srcRect/>
                                          <a:stretch>
                                            <a:fillRect/>
                                          </a:stretch>
                                        </pic:blipFill>
                                        <pic:spPr bwMode="auto">
                                          <a:xfrm>
                                            <a:off x="0" y="0"/>
                                            <a:ext cx="1352550" cy="476250"/>
                                          </a:xfrm>
                                          <a:prstGeom prst="rect">
                                            <a:avLst/>
                                          </a:prstGeom>
                                          <a:noFill/>
                                          <a:ln w="9525">
                                            <a:noFill/>
                                            <a:miter lim="800000"/>
                                            <a:headEnd/>
                                            <a:tailEnd/>
                                          </a:ln>
                                        </pic:spPr>
                                      </pic:pic>
                                    </a:graphicData>
                                  </a:graphic>
                                </wp:inline>
                              </w:drawing>
                            </w:r>
                            <w:r>
                              <w:rPr>
                                <w:noProof/>
                                <w:lang w:val="en-CA" w:eastAsia="en-CA"/>
                              </w:rPr>
                              <w:drawing>
                                <wp:inline distT="0" distB="0" distL="0" distR="0">
                                  <wp:extent cx="1352550" cy="476250"/>
                                  <wp:effectExtent l="19050" t="0" r="0" b="0"/>
                                  <wp:docPr id="19" name="Picture 9" descr="transparent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parentfish"/>
                                          <pic:cNvPicPr>
                                            <a:picLocks noChangeAspect="1" noChangeArrowheads="1"/>
                                          </pic:cNvPicPr>
                                        </pic:nvPicPr>
                                        <pic:blipFill>
                                          <a:blip r:embed="rId12"/>
                                          <a:srcRect/>
                                          <a:stretch>
                                            <a:fillRect/>
                                          </a:stretch>
                                        </pic:blipFill>
                                        <pic:spPr bwMode="auto">
                                          <a:xfrm>
                                            <a:off x="0" y="0"/>
                                            <a:ext cx="1352550" cy="476250"/>
                                          </a:xfrm>
                                          <a:prstGeom prst="rect">
                                            <a:avLst/>
                                          </a:prstGeom>
                                          <a:noFill/>
                                          <a:ln w="9525">
                                            <a:noFill/>
                                            <a:miter lim="800000"/>
                                            <a:headEnd/>
                                            <a:tailEnd/>
                                          </a:ln>
                                        </pic:spPr>
                                      </pic:pic>
                                    </a:graphicData>
                                  </a:graphic>
                                </wp:inline>
                              </w:drawing>
                            </w:r>
                            <w:r>
                              <w:rPr>
                                <w:noProof/>
                                <w:lang w:val="en-CA" w:eastAsia="en-CA"/>
                              </w:rPr>
                              <w:drawing>
                                <wp:inline distT="0" distB="0" distL="0" distR="0">
                                  <wp:extent cx="1352550" cy="476250"/>
                                  <wp:effectExtent l="19050" t="0" r="0" b="0"/>
                                  <wp:docPr id="20" name="Picture 10" descr="transparent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nsparentfish"/>
                                          <pic:cNvPicPr>
                                            <a:picLocks noChangeAspect="1" noChangeArrowheads="1"/>
                                          </pic:cNvPicPr>
                                        </pic:nvPicPr>
                                        <pic:blipFill>
                                          <a:blip r:embed="rId12"/>
                                          <a:srcRect/>
                                          <a:stretch>
                                            <a:fillRect/>
                                          </a:stretch>
                                        </pic:blipFill>
                                        <pic:spPr bwMode="auto">
                                          <a:xfrm>
                                            <a:off x="0" y="0"/>
                                            <a:ext cx="1352550" cy="4762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 o:spid="_x0000_s1027" type="#_x0000_t202" style="position:absolute;margin-left:8.1pt;margin-top:364.15pt;width:46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" stroked="f">
                <v:textbox>
                  <w:txbxContent>
                    <w:p w:rsidR="00F96864" w:rsidRDefault="00F96864" w:rsidP="00912C59">
                      <w:pPr>
                        <w:jc w:val="center"/>
                      </w:pPr>
                      <w:r>
                        <w:rPr>
                          <w:noProof/>
                        </w:rPr>
                        <w:drawing>
                          <wp:inline distT="0" distB="0" distL="0" distR="0">
                            <wp:extent cx="1352550" cy="476250"/>
                            <wp:effectExtent l="19050" t="0" r="0" b="0"/>
                            <wp:docPr id="17" name="Picture 7" descr="transparent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parentfish"/>
                                    <pic:cNvPicPr>
                                      <a:picLocks noChangeAspect="1" noChangeArrowheads="1"/>
                                    </pic:cNvPicPr>
                                  </pic:nvPicPr>
                                  <pic:blipFill>
                                    <a:blip r:embed="rId13"/>
                                    <a:srcRect/>
                                    <a:stretch>
                                      <a:fillRect/>
                                    </a:stretch>
                                  </pic:blipFill>
                                  <pic:spPr bwMode="auto">
                                    <a:xfrm>
                                      <a:off x="0" y="0"/>
                                      <a:ext cx="1352550" cy="476250"/>
                                    </a:xfrm>
                                    <a:prstGeom prst="rect">
                                      <a:avLst/>
                                    </a:prstGeom>
                                    <a:noFill/>
                                    <a:ln w="9525">
                                      <a:noFill/>
                                      <a:miter lim="800000"/>
                                      <a:headEnd/>
                                      <a:tailEnd/>
                                    </a:ln>
                                  </pic:spPr>
                                </pic:pic>
                              </a:graphicData>
                            </a:graphic>
                          </wp:inline>
                        </w:drawing>
                      </w:r>
                      <w:r>
                        <w:rPr>
                          <w:noProof/>
                        </w:rPr>
                        <w:drawing>
                          <wp:inline distT="0" distB="0" distL="0" distR="0">
                            <wp:extent cx="1352550" cy="476250"/>
                            <wp:effectExtent l="19050" t="0" r="0" b="0"/>
                            <wp:docPr id="18" name="Picture 8" descr="transparent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fish"/>
                                    <pic:cNvPicPr>
                                      <a:picLocks noChangeAspect="1" noChangeArrowheads="1"/>
                                    </pic:cNvPicPr>
                                  </pic:nvPicPr>
                                  <pic:blipFill>
                                    <a:blip r:embed="rId13"/>
                                    <a:srcRect/>
                                    <a:stretch>
                                      <a:fillRect/>
                                    </a:stretch>
                                  </pic:blipFill>
                                  <pic:spPr bwMode="auto">
                                    <a:xfrm>
                                      <a:off x="0" y="0"/>
                                      <a:ext cx="1352550" cy="476250"/>
                                    </a:xfrm>
                                    <a:prstGeom prst="rect">
                                      <a:avLst/>
                                    </a:prstGeom>
                                    <a:noFill/>
                                    <a:ln w="9525">
                                      <a:noFill/>
                                      <a:miter lim="800000"/>
                                      <a:headEnd/>
                                      <a:tailEnd/>
                                    </a:ln>
                                  </pic:spPr>
                                </pic:pic>
                              </a:graphicData>
                            </a:graphic>
                          </wp:inline>
                        </w:drawing>
                      </w:r>
                      <w:r>
                        <w:rPr>
                          <w:noProof/>
                        </w:rPr>
                        <w:drawing>
                          <wp:inline distT="0" distB="0" distL="0" distR="0">
                            <wp:extent cx="1352550" cy="476250"/>
                            <wp:effectExtent l="19050" t="0" r="0" b="0"/>
                            <wp:docPr id="19" name="Picture 9" descr="transparent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parentfish"/>
                                    <pic:cNvPicPr>
                                      <a:picLocks noChangeAspect="1" noChangeArrowheads="1"/>
                                    </pic:cNvPicPr>
                                  </pic:nvPicPr>
                                  <pic:blipFill>
                                    <a:blip r:embed="rId13"/>
                                    <a:srcRect/>
                                    <a:stretch>
                                      <a:fillRect/>
                                    </a:stretch>
                                  </pic:blipFill>
                                  <pic:spPr bwMode="auto">
                                    <a:xfrm>
                                      <a:off x="0" y="0"/>
                                      <a:ext cx="1352550" cy="476250"/>
                                    </a:xfrm>
                                    <a:prstGeom prst="rect">
                                      <a:avLst/>
                                    </a:prstGeom>
                                    <a:noFill/>
                                    <a:ln w="9525">
                                      <a:noFill/>
                                      <a:miter lim="800000"/>
                                      <a:headEnd/>
                                      <a:tailEnd/>
                                    </a:ln>
                                  </pic:spPr>
                                </pic:pic>
                              </a:graphicData>
                            </a:graphic>
                          </wp:inline>
                        </w:drawing>
                      </w:r>
                      <w:r>
                        <w:rPr>
                          <w:noProof/>
                        </w:rPr>
                        <w:drawing>
                          <wp:inline distT="0" distB="0" distL="0" distR="0">
                            <wp:extent cx="1352550" cy="476250"/>
                            <wp:effectExtent l="19050" t="0" r="0" b="0"/>
                            <wp:docPr id="20" name="Picture 10" descr="transparent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nsparentfish"/>
                                    <pic:cNvPicPr>
                                      <a:picLocks noChangeAspect="1" noChangeArrowheads="1"/>
                                    </pic:cNvPicPr>
                                  </pic:nvPicPr>
                                  <pic:blipFill>
                                    <a:blip r:embed="rId13"/>
                                    <a:srcRect/>
                                    <a:stretch>
                                      <a:fillRect/>
                                    </a:stretch>
                                  </pic:blipFill>
                                  <pic:spPr bwMode="auto">
                                    <a:xfrm>
                                      <a:off x="0" y="0"/>
                                      <a:ext cx="1352550" cy="476250"/>
                                    </a:xfrm>
                                    <a:prstGeom prst="rect">
                                      <a:avLst/>
                                    </a:prstGeom>
                                    <a:noFill/>
                                    <a:ln w="9525">
                                      <a:noFill/>
                                      <a:miter lim="800000"/>
                                      <a:headEnd/>
                                      <a:tailEnd/>
                                    </a:ln>
                                  </pic:spPr>
                                </pic:pic>
                              </a:graphicData>
                            </a:graphic>
                          </wp:inline>
                        </w:drawing>
                      </w:r>
                    </w:p>
                  </w:txbxContent>
                </v:textbox>
              </v:shape>
            </w:pict>
          </mc:Fallback>
        </mc:AlternateContent>
      </w:r>
      <w:r w:rsidR="0094209C" w:rsidRPr="0094209C">
        <w:rPr>
          <w:sz w:val="20"/>
          <w:szCs w:val="20"/>
        </w:rPr>
        <w:t>.</w:t>
      </w:r>
    </w:p>
    <w:sectPr w:rsidR="0094209C" w:rsidRPr="0094209C" w:rsidSect="00957F54">
      <w:headerReference w:type="default" r:id="rId14"/>
      <w:footerReference w:type="default" r:id="rId15"/>
      <w:headerReference w:type="first" r:id="rId16"/>
      <w:pgSz w:w="12240" w:h="15840" w:code="1"/>
      <w:pgMar w:top="720" w:right="1440" w:bottom="1440" w:left="1440" w:header="720" w:footer="15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EC1" w:rsidRDefault="003F2EC1">
      <w:r>
        <w:separator/>
      </w:r>
    </w:p>
  </w:endnote>
  <w:endnote w:type="continuationSeparator" w:id="0">
    <w:p w:rsidR="003F2EC1" w:rsidRDefault="003F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235266"/>
      <w:docPartObj>
        <w:docPartGallery w:val="Page Numbers (Bottom of Page)"/>
        <w:docPartUnique/>
      </w:docPartObj>
    </w:sdtPr>
    <w:sdtEndPr/>
    <w:sdtContent>
      <w:p w:rsidR="00F96864" w:rsidRDefault="007C7454">
        <w:pPr>
          <w:pStyle w:val="Footer"/>
        </w:pPr>
        <w:r>
          <w:fldChar w:fldCharType="begin"/>
        </w:r>
        <w:r>
          <w:instrText xml:space="preserve"> PAGE   \* MERGEFORMAT </w:instrText>
        </w:r>
        <w:r>
          <w:fldChar w:fldCharType="separate"/>
        </w:r>
        <w:r w:rsidR="0093518D">
          <w:rPr>
            <w:noProof/>
          </w:rPr>
          <w:t>2</w:t>
        </w:r>
        <w:r>
          <w:rPr>
            <w:noProof/>
          </w:rPr>
          <w:fldChar w:fldCharType="end"/>
        </w:r>
      </w:p>
    </w:sdtContent>
  </w:sdt>
  <w:p w:rsidR="00F96864" w:rsidRDefault="00F96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EC1" w:rsidRDefault="003F2EC1">
      <w:r>
        <w:separator/>
      </w:r>
    </w:p>
  </w:footnote>
  <w:footnote w:type="continuationSeparator" w:id="0">
    <w:p w:rsidR="003F2EC1" w:rsidRDefault="003F2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864" w:rsidRDefault="00F96864">
    <w:pPr>
      <w:pStyle w:val="Header"/>
    </w:pPr>
    <w:r>
      <w:rPr>
        <w:rStyle w:val="PageNumbe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864" w:rsidRPr="00242982" w:rsidRDefault="00F96864" w:rsidP="00957F54">
    <w:pPr>
      <w:jc w:val="center"/>
      <w:rPr>
        <w:rFonts w:ascii="Century Schoolbook" w:hAnsi="Century Schoolbook"/>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48AB"/>
    <w:multiLevelType w:val="hybridMultilevel"/>
    <w:tmpl w:val="BBF64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DF014A"/>
    <w:multiLevelType w:val="hybridMultilevel"/>
    <w:tmpl w:val="B3369C0E"/>
    <w:lvl w:ilvl="0" w:tplc="04090001">
      <w:start w:val="32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4680C"/>
    <w:multiLevelType w:val="hybridMultilevel"/>
    <w:tmpl w:val="E0829D68"/>
    <w:lvl w:ilvl="0" w:tplc="DCCC31E2">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955220"/>
    <w:multiLevelType w:val="hybridMultilevel"/>
    <w:tmpl w:val="C4683B18"/>
    <w:lvl w:ilvl="0" w:tplc="CAAA89C6">
      <w:start w:val="1"/>
      <w:numFmt w:val="bullet"/>
      <w:lvlText w:val=""/>
      <w:lvlJc w:val="left"/>
      <w:pPr>
        <w:tabs>
          <w:tab w:val="num" w:pos="720"/>
        </w:tabs>
        <w:ind w:left="720" w:hanging="360"/>
      </w:pPr>
      <w:rPr>
        <w:rFonts w:ascii="Wingdings" w:hAnsi="Wingdings" w:hint="default"/>
      </w:rPr>
    </w:lvl>
    <w:lvl w:ilvl="1" w:tplc="09C047C2" w:tentative="1">
      <w:start w:val="1"/>
      <w:numFmt w:val="bullet"/>
      <w:lvlText w:val="o"/>
      <w:lvlJc w:val="left"/>
      <w:pPr>
        <w:tabs>
          <w:tab w:val="num" w:pos="1440"/>
        </w:tabs>
        <w:ind w:left="1440" w:hanging="360"/>
      </w:pPr>
      <w:rPr>
        <w:rFonts w:ascii="Courier New" w:hAnsi="Courier New" w:hint="default"/>
      </w:rPr>
    </w:lvl>
    <w:lvl w:ilvl="2" w:tplc="32B25080" w:tentative="1">
      <w:start w:val="1"/>
      <w:numFmt w:val="bullet"/>
      <w:lvlText w:val=""/>
      <w:lvlJc w:val="left"/>
      <w:pPr>
        <w:tabs>
          <w:tab w:val="num" w:pos="2160"/>
        </w:tabs>
        <w:ind w:left="2160" w:hanging="360"/>
      </w:pPr>
      <w:rPr>
        <w:rFonts w:ascii="Wingdings" w:hAnsi="Wingdings" w:hint="default"/>
      </w:rPr>
    </w:lvl>
    <w:lvl w:ilvl="3" w:tplc="B3DEE642" w:tentative="1">
      <w:start w:val="1"/>
      <w:numFmt w:val="bullet"/>
      <w:lvlText w:val=""/>
      <w:lvlJc w:val="left"/>
      <w:pPr>
        <w:tabs>
          <w:tab w:val="num" w:pos="2880"/>
        </w:tabs>
        <w:ind w:left="2880" w:hanging="360"/>
      </w:pPr>
      <w:rPr>
        <w:rFonts w:ascii="Symbol" w:hAnsi="Symbol" w:hint="default"/>
      </w:rPr>
    </w:lvl>
    <w:lvl w:ilvl="4" w:tplc="10EEDCA0" w:tentative="1">
      <w:start w:val="1"/>
      <w:numFmt w:val="bullet"/>
      <w:lvlText w:val="o"/>
      <w:lvlJc w:val="left"/>
      <w:pPr>
        <w:tabs>
          <w:tab w:val="num" w:pos="3600"/>
        </w:tabs>
        <w:ind w:left="3600" w:hanging="360"/>
      </w:pPr>
      <w:rPr>
        <w:rFonts w:ascii="Courier New" w:hAnsi="Courier New" w:hint="default"/>
      </w:rPr>
    </w:lvl>
    <w:lvl w:ilvl="5" w:tplc="624EA0DE" w:tentative="1">
      <w:start w:val="1"/>
      <w:numFmt w:val="bullet"/>
      <w:lvlText w:val=""/>
      <w:lvlJc w:val="left"/>
      <w:pPr>
        <w:tabs>
          <w:tab w:val="num" w:pos="4320"/>
        </w:tabs>
        <w:ind w:left="4320" w:hanging="360"/>
      </w:pPr>
      <w:rPr>
        <w:rFonts w:ascii="Wingdings" w:hAnsi="Wingdings" w:hint="default"/>
      </w:rPr>
    </w:lvl>
    <w:lvl w:ilvl="6" w:tplc="00DAF15C" w:tentative="1">
      <w:start w:val="1"/>
      <w:numFmt w:val="bullet"/>
      <w:lvlText w:val=""/>
      <w:lvlJc w:val="left"/>
      <w:pPr>
        <w:tabs>
          <w:tab w:val="num" w:pos="5040"/>
        </w:tabs>
        <w:ind w:left="5040" w:hanging="360"/>
      </w:pPr>
      <w:rPr>
        <w:rFonts w:ascii="Symbol" w:hAnsi="Symbol" w:hint="default"/>
      </w:rPr>
    </w:lvl>
    <w:lvl w:ilvl="7" w:tplc="F398D5E8" w:tentative="1">
      <w:start w:val="1"/>
      <w:numFmt w:val="bullet"/>
      <w:lvlText w:val="o"/>
      <w:lvlJc w:val="left"/>
      <w:pPr>
        <w:tabs>
          <w:tab w:val="num" w:pos="5760"/>
        </w:tabs>
        <w:ind w:left="5760" w:hanging="360"/>
      </w:pPr>
      <w:rPr>
        <w:rFonts w:ascii="Courier New" w:hAnsi="Courier New" w:hint="default"/>
      </w:rPr>
    </w:lvl>
    <w:lvl w:ilvl="8" w:tplc="B790AE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A1455"/>
    <w:multiLevelType w:val="hybridMultilevel"/>
    <w:tmpl w:val="7AEAE6B6"/>
    <w:lvl w:ilvl="0" w:tplc="532294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920E9"/>
    <w:multiLevelType w:val="hybridMultilevel"/>
    <w:tmpl w:val="6030A7E8"/>
    <w:lvl w:ilvl="0" w:tplc="10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1A6860"/>
    <w:multiLevelType w:val="hybridMultilevel"/>
    <w:tmpl w:val="E5DC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6580E"/>
    <w:multiLevelType w:val="hybridMultilevel"/>
    <w:tmpl w:val="A5ECD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503C36"/>
    <w:multiLevelType w:val="hybridMultilevel"/>
    <w:tmpl w:val="217A8CEA"/>
    <w:lvl w:ilvl="0" w:tplc="14E85D46">
      <w:start w:val="1"/>
      <w:numFmt w:val="bullet"/>
      <w:lvlText w:val=""/>
      <w:lvlJc w:val="left"/>
      <w:pPr>
        <w:tabs>
          <w:tab w:val="num" w:pos="720"/>
        </w:tabs>
        <w:ind w:left="720" w:hanging="360"/>
      </w:pPr>
      <w:rPr>
        <w:rFonts w:ascii="Wingdings" w:hAnsi="Wingdings" w:hint="default"/>
      </w:rPr>
    </w:lvl>
    <w:lvl w:ilvl="1" w:tplc="A6CEC8B0" w:tentative="1">
      <w:start w:val="1"/>
      <w:numFmt w:val="bullet"/>
      <w:lvlText w:val="o"/>
      <w:lvlJc w:val="left"/>
      <w:pPr>
        <w:tabs>
          <w:tab w:val="num" w:pos="1440"/>
        </w:tabs>
        <w:ind w:left="1440" w:hanging="360"/>
      </w:pPr>
      <w:rPr>
        <w:rFonts w:ascii="Courier New" w:hAnsi="Courier New" w:hint="default"/>
      </w:rPr>
    </w:lvl>
    <w:lvl w:ilvl="2" w:tplc="7E5869B0" w:tentative="1">
      <w:start w:val="1"/>
      <w:numFmt w:val="bullet"/>
      <w:lvlText w:val=""/>
      <w:lvlJc w:val="left"/>
      <w:pPr>
        <w:tabs>
          <w:tab w:val="num" w:pos="2160"/>
        </w:tabs>
        <w:ind w:left="2160" w:hanging="360"/>
      </w:pPr>
      <w:rPr>
        <w:rFonts w:ascii="Wingdings" w:hAnsi="Wingdings" w:hint="default"/>
      </w:rPr>
    </w:lvl>
    <w:lvl w:ilvl="3" w:tplc="15E42028" w:tentative="1">
      <w:start w:val="1"/>
      <w:numFmt w:val="bullet"/>
      <w:lvlText w:val=""/>
      <w:lvlJc w:val="left"/>
      <w:pPr>
        <w:tabs>
          <w:tab w:val="num" w:pos="2880"/>
        </w:tabs>
        <w:ind w:left="2880" w:hanging="360"/>
      </w:pPr>
      <w:rPr>
        <w:rFonts w:ascii="Symbol" w:hAnsi="Symbol" w:hint="default"/>
      </w:rPr>
    </w:lvl>
    <w:lvl w:ilvl="4" w:tplc="0AF85008" w:tentative="1">
      <w:start w:val="1"/>
      <w:numFmt w:val="bullet"/>
      <w:lvlText w:val="o"/>
      <w:lvlJc w:val="left"/>
      <w:pPr>
        <w:tabs>
          <w:tab w:val="num" w:pos="3600"/>
        </w:tabs>
        <w:ind w:left="3600" w:hanging="360"/>
      </w:pPr>
      <w:rPr>
        <w:rFonts w:ascii="Courier New" w:hAnsi="Courier New" w:hint="default"/>
      </w:rPr>
    </w:lvl>
    <w:lvl w:ilvl="5" w:tplc="ADE4B346" w:tentative="1">
      <w:start w:val="1"/>
      <w:numFmt w:val="bullet"/>
      <w:lvlText w:val=""/>
      <w:lvlJc w:val="left"/>
      <w:pPr>
        <w:tabs>
          <w:tab w:val="num" w:pos="4320"/>
        </w:tabs>
        <w:ind w:left="4320" w:hanging="360"/>
      </w:pPr>
      <w:rPr>
        <w:rFonts w:ascii="Wingdings" w:hAnsi="Wingdings" w:hint="default"/>
      </w:rPr>
    </w:lvl>
    <w:lvl w:ilvl="6" w:tplc="2D489C2A" w:tentative="1">
      <w:start w:val="1"/>
      <w:numFmt w:val="bullet"/>
      <w:lvlText w:val=""/>
      <w:lvlJc w:val="left"/>
      <w:pPr>
        <w:tabs>
          <w:tab w:val="num" w:pos="5040"/>
        </w:tabs>
        <w:ind w:left="5040" w:hanging="360"/>
      </w:pPr>
      <w:rPr>
        <w:rFonts w:ascii="Symbol" w:hAnsi="Symbol" w:hint="default"/>
      </w:rPr>
    </w:lvl>
    <w:lvl w:ilvl="7" w:tplc="92203F4A" w:tentative="1">
      <w:start w:val="1"/>
      <w:numFmt w:val="bullet"/>
      <w:lvlText w:val="o"/>
      <w:lvlJc w:val="left"/>
      <w:pPr>
        <w:tabs>
          <w:tab w:val="num" w:pos="5760"/>
        </w:tabs>
        <w:ind w:left="5760" w:hanging="360"/>
      </w:pPr>
      <w:rPr>
        <w:rFonts w:ascii="Courier New" w:hAnsi="Courier New" w:hint="default"/>
      </w:rPr>
    </w:lvl>
    <w:lvl w:ilvl="8" w:tplc="781E93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C7C0E"/>
    <w:multiLevelType w:val="hybridMultilevel"/>
    <w:tmpl w:val="2680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F6257"/>
    <w:multiLevelType w:val="hybridMultilevel"/>
    <w:tmpl w:val="F2FE9C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A41A51"/>
    <w:multiLevelType w:val="hybridMultilevel"/>
    <w:tmpl w:val="AF56F63A"/>
    <w:lvl w:ilvl="0" w:tplc="04090005">
      <w:start w:val="1"/>
      <w:numFmt w:val="bullet"/>
      <w:lvlText w:val=""/>
      <w:lvlJc w:val="left"/>
      <w:pPr>
        <w:tabs>
          <w:tab w:val="num" w:pos="720"/>
        </w:tabs>
        <w:ind w:left="720" w:hanging="360"/>
      </w:pPr>
      <w:rPr>
        <w:rFonts w:ascii="Wingdings" w:hAnsi="Wingdings" w:hint="default"/>
      </w:rPr>
    </w:lvl>
    <w:lvl w:ilvl="1" w:tplc="A6CEC8B0" w:tentative="1">
      <w:start w:val="1"/>
      <w:numFmt w:val="bullet"/>
      <w:lvlText w:val="o"/>
      <w:lvlJc w:val="left"/>
      <w:pPr>
        <w:tabs>
          <w:tab w:val="num" w:pos="1440"/>
        </w:tabs>
        <w:ind w:left="1440" w:hanging="360"/>
      </w:pPr>
      <w:rPr>
        <w:rFonts w:ascii="Courier New" w:hAnsi="Courier New" w:hint="default"/>
      </w:rPr>
    </w:lvl>
    <w:lvl w:ilvl="2" w:tplc="7E5869B0" w:tentative="1">
      <w:start w:val="1"/>
      <w:numFmt w:val="bullet"/>
      <w:lvlText w:val=""/>
      <w:lvlJc w:val="left"/>
      <w:pPr>
        <w:tabs>
          <w:tab w:val="num" w:pos="2160"/>
        </w:tabs>
        <w:ind w:left="2160" w:hanging="360"/>
      </w:pPr>
      <w:rPr>
        <w:rFonts w:ascii="Wingdings" w:hAnsi="Wingdings" w:hint="default"/>
      </w:rPr>
    </w:lvl>
    <w:lvl w:ilvl="3" w:tplc="15E42028" w:tentative="1">
      <w:start w:val="1"/>
      <w:numFmt w:val="bullet"/>
      <w:lvlText w:val=""/>
      <w:lvlJc w:val="left"/>
      <w:pPr>
        <w:tabs>
          <w:tab w:val="num" w:pos="2880"/>
        </w:tabs>
        <w:ind w:left="2880" w:hanging="360"/>
      </w:pPr>
      <w:rPr>
        <w:rFonts w:ascii="Symbol" w:hAnsi="Symbol" w:hint="default"/>
      </w:rPr>
    </w:lvl>
    <w:lvl w:ilvl="4" w:tplc="0AF85008" w:tentative="1">
      <w:start w:val="1"/>
      <w:numFmt w:val="bullet"/>
      <w:lvlText w:val="o"/>
      <w:lvlJc w:val="left"/>
      <w:pPr>
        <w:tabs>
          <w:tab w:val="num" w:pos="3600"/>
        </w:tabs>
        <w:ind w:left="3600" w:hanging="360"/>
      </w:pPr>
      <w:rPr>
        <w:rFonts w:ascii="Courier New" w:hAnsi="Courier New" w:hint="default"/>
      </w:rPr>
    </w:lvl>
    <w:lvl w:ilvl="5" w:tplc="ADE4B346" w:tentative="1">
      <w:start w:val="1"/>
      <w:numFmt w:val="bullet"/>
      <w:lvlText w:val=""/>
      <w:lvlJc w:val="left"/>
      <w:pPr>
        <w:tabs>
          <w:tab w:val="num" w:pos="4320"/>
        </w:tabs>
        <w:ind w:left="4320" w:hanging="360"/>
      </w:pPr>
      <w:rPr>
        <w:rFonts w:ascii="Wingdings" w:hAnsi="Wingdings" w:hint="default"/>
      </w:rPr>
    </w:lvl>
    <w:lvl w:ilvl="6" w:tplc="2D489C2A" w:tentative="1">
      <w:start w:val="1"/>
      <w:numFmt w:val="bullet"/>
      <w:lvlText w:val=""/>
      <w:lvlJc w:val="left"/>
      <w:pPr>
        <w:tabs>
          <w:tab w:val="num" w:pos="5040"/>
        </w:tabs>
        <w:ind w:left="5040" w:hanging="360"/>
      </w:pPr>
      <w:rPr>
        <w:rFonts w:ascii="Symbol" w:hAnsi="Symbol" w:hint="default"/>
      </w:rPr>
    </w:lvl>
    <w:lvl w:ilvl="7" w:tplc="92203F4A" w:tentative="1">
      <w:start w:val="1"/>
      <w:numFmt w:val="bullet"/>
      <w:lvlText w:val="o"/>
      <w:lvlJc w:val="left"/>
      <w:pPr>
        <w:tabs>
          <w:tab w:val="num" w:pos="5760"/>
        </w:tabs>
        <w:ind w:left="5760" w:hanging="360"/>
      </w:pPr>
      <w:rPr>
        <w:rFonts w:ascii="Courier New" w:hAnsi="Courier New" w:hint="default"/>
      </w:rPr>
    </w:lvl>
    <w:lvl w:ilvl="8" w:tplc="781E93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92774"/>
    <w:multiLevelType w:val="hybridMultilevel"/>
    <w:tmpl w:val="8006D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C530CC"/>
    <w:multiLevelType w:val="hybridMultilevel"/>
    <w:tmpl w:val="A0BA9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46735A"/>
    <w:multiLevelType w:val="hybridMultilevel"/>
    <w:tmpl w:val="4C0A88F6"/>
    <w:lvl w:ilvl="0" w:tplc="ED6CF08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3A6304"/>
    <w:multiLevelType w:val="hybridMultilevel"/>
    <w:tmpl w:val="A9BAD0FE"/>
    <w:lvl w:ilvl="0" w:tplc="04090005">
      <w:start w:val="1"/>
      <w:numFmt w:val="bullet"/>
      <w:lvlText w:val=""/>
      <w:lvlJc w:val="left"/>
      <w:pPr>
        <w:tabs>
          <w:tab w:val="num" w:pos="720"/>
        </w:tabs>
        <w:ind w:left="720" w:hanging="360"/>
      </w:pPr>
      <w:rPr>
        <w:rFonts w:ascii="Wingdings" w:hAnsi="Wingdings" w:hint="default"/>
      </w:rPr>
    </w:lvl>
    <w:lvl w:ilvl="1" w:tplc="09C047C2" w:tentative="1">
      <w:start w:val="1"/>
      <w:numFmt w:val="bullet"/>
      <w:lvlText w:val="o"/>
      <w:lvlJc w:val="left"/>
      <w:pPr>
        <w:tabs>
          <w:tab w:val="num" w:pos="1440"/>
        </w:tabs>
        <w:ind w:left="1440" w:hanging="360"/>
      </w:pPr>
      <w:rPr>
        <w:rFonts w:ascii="Courier New" w:hAnsi="Courier New" w:hint="default"/>
      </w:rPr>
    </w:lvl>
    <w:lvl w:ilvl="2" w:tplc="32B25080" w:tentative="1">
      <w:start w:val="1"/>
      <w:numFmt w:val="bullet"/>
      <w:lvlText w:val=""/>
      <w:lvlJc w:val="left"/>
      <w:pPr>
        <w:tabs>
          <w:tab w:val="num" w:pos="2160"/>
        </w:tabs>
        <w:ind w:left="2160" w:hanging="360"/>
      </w:pPr>
      <w:rPr>
        <w:rFonts w:ascii="Wingdings" w:hAnsi="Wingdings" w:hint="default"/>
      </w:rPr>
    </w:lvl>
    <w:lvl w:ilvl="3" w:tplc="B3DEE642" w:tentative="1">
      <w:start w:val="1"/>
      <w:numFmt w:val="bullet"/>
      <w:lvlText w:val=""/>
      <w:lvlJc w:val="left"/>
      <w:pPr>
        <w:tabs>
          <w:tab w:val="num" w:pos="2880"/>
        </w:tabs>
        <w:ind w:left="2880" w:hanging="360"/>
      </w:pPr>
      <w:rPr>
        <w:rFonts w:ascii="Symbol" w:hAnsi="Symbol" w:hint="default"/>
      </w:rPr>
    </w:lvl>
    <w:lvl w:ilvl="4" w:tplc="10EEDCA0" w:tentative="1">
      <w:start w:val="1"/>
      <w:numFmt w:val="bullet"/>
      <w:lvlText w:val="o"/>
      <w:lvlJc w:val="left"/>
      <w:pPr>
        <w:tabs>
          <w:tab w:val="num" w:pos="3600"/>
        </w:tabs>
        <w:ind w:left="3600" w:hanging="360"/>
      </w:pPr>
      <w:rPr>
        <w:rFonts w:ascii="Courier New" w:hAnsi="Courier New" w:hint="default"/>
      </w:rPr>
    </w:lvl>
    <w:lvl w:ilvl="5" w:tplc="624EA0DE" w:tentative="1">
      <w:start w:val="1"/>
      <w:numFmt w:val="bullet"/>
      <w:lvlText w:val=""/>
      <w:lvlJc w:val="left"/>
      <w:pPr>
        <w:tabs>
          <w:tab w:val="num" w:pos="4320"/>
        </w:tabs>
        <w:ind w:left="4320" w:hanging="360"/>
      </w:pPr>
      <w:rPr>
        <w:rFonts w:ascii="Wingdings" w:hAnsi="Wingdings" w:hint="default"/>
      </w:rPr>
    </w:lvl>
    <w:lvl w:ilvl="6" w:tplc="00DAF15C" w:tentative="1">
      <w:start w:val="1"/>
      <w:numFmt w:val="bullet"/>
      <w:lvlText w:val=""/>
      <w:lvlJc w:val="left"/>
      <w:pPr>
        <w:tabs>
          <w:tab w:val="num" w:pos="5040"/>
        </w:tabs>
        <w:ind w:left="5040" w:hanging="360"/>
      </w:pPr>
      <w:rPr>
        <w:rFonts w:ascii="Symbol" w:hAnsi="Symbol" w:hint="default"/>
      </w:rPr>
    </w:lvl>
    <w:lvl w:ilvl="7" w:tplc="F398D5E8" w:tentative="1">
      <w:start w:val="1"/>
      <w:numFmt w:val="bullet"/>
      <w:lvlText w:val="o"/>
      <w:lvlJc w:val="left"/>
      <w:pPr>
        <w:tabs>
          <w:tab w:val="num" w:pos="5760"/>
        </w:tabs>
        <w:ind w:left="5760" w:hanging="360"/>
      </w:pPr>
      <w:rPr>
        <w:rFonts w:ascii="Courier New" w:hAnsi="Courier New" w:hint="default"/>
      </w:rPr>
    </w:lvl>
    <w:lvl w:ilvl="8" w:tplc="B790AE4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46048F"/>
    <w:multiLevelType w:val="hybridMultilevel"/>
    <w:tmpl w:val="4540022C"/>
    <w:lvl w:ilvl="0" w:tplc="04090005">
      <w:start w:val="1"/>
      <w:numFmt w:val="bullet"/>
      <w:lvlText w:val=""/>
      <w:lvlJc w:val="left"/>
      <w:pPr>
        <w:tabs>
          <w:tab w:val="num" w:pos="720"/>
        </w:tabs>
        <w:ind w:left="720" w:hanging="360"/>
      </w:pPr>
      <w:rPr>
        <w:rFonts w:ascii="Wingdings" w:hAnsi="Wingdings" w:hint="default"/>
      </w:rPr>
    </w:lvl>
    <w:lvl w:ilvl="1" w:tplc="09C047C2" w:tentative="1">
      <w:start w:val="1"/>
      <w:numFmt w:val="bullet"/>
      <w:lvlText w:val="o"/>
      <w:lvlJc w:val="left"/>
      <w:pPr>
        <w:tabs>
          <w:tab w:val="num" w:pos="1440"/>
        </w:tabs>
        <w:ind w:left="1440" w:hanging="360"/>
      </w:pPr>
      <w:rPr>
        <w:rFonts w:ascii="Courier New" w:hAnsi="Courier New" w:hint="default"/>
      </w:rPr>
    </w:lvl>
    <w:lvl w:ilvl="2" w:tplc="32B25080" w:tentative="1">
      <w:start w:val="1"/>
      <w:numFmt w:val="bullet"/>
      <w:lvlText w:val=""/>
      <w:lvlJc w:val="left"/>
      <w:pPr>
        <w:tabs>
          <w:tab w:val="num" w:pos="2160"/>
        </w:tabs>
        <w:ind w:left="2160" w:hanging="360"/>
      </w:pPr>
      <w:rPr>
        <w:rFonts w:ascii="Wingdings" w:hAnsi="Wingdings" w:hint="default"/>
      </w:rPr>
    </w:lvl>
    <w:lvl w:ilvl="3" w:tplc="B3DEE642" w:tentative="1">
      <w:start w:val="1"/>
      <w:numFmt w:val="bullet"/>
      <w:lvlText w:val=""/>
      <w:lvlJc w:val="left"/>
      <w:pPr>
        <w:tabs>
          <w:tab w:val="num" w:pos="2880"/>
        </w:tabs>
        <w:ind w:left="2880" w:hanging="360"/>
      </w:pPr>
      <w:rPr>
        <w:rFonts w:ascii="Symbol" w:hAnsi="Symbol" w:hint="default"/>
      </w:rPr>
    </w:lvl>
    <w:lvl w:ilvl="4" w:tplc="10EEDCA0" w:tentative="1">
      <w:start w:val="1"/>
      <w:numFmt w:val="bullet"/>
      <w:lvlText w:val="o"/>
      <w:lvlJc w:val="left"/>
      <w:pPr>
        <w:tabs>
          <w:tab w:val="num" w:pos="3600"/>
        </w:tabs>
        <w:ind w:left="3600" w:hanging="360"/>
      </w:pPr>
      <w:rPr>
        <w:rFonts w:ascii="Courier New" w:hAnsi="Courier New" w:hint="default"/>
      </w:rPr>
    </w:lvl>
    <w:lvl w:ilvl="5" w:tplc="624EA0DE" w:tentative="1">
      <w:start w:val="1"/>
      <w:numFmt w:val="bullet"/>
      <w:lvlText w:val=""/>
      <w:lvlJc w:val="left"/>
      <w:pPr>
        <w:tabs>
          <w:tab w:val="num" w:pos="4320"/>
        </w:tabs>
        <w:ind w:left="4320" w:hanging="360"/>
      </w:pPr>
      <w:rPr>
        <w:rFonts w:ascii="Wingdings" w:hAnsi="Wingdings" w:hint="default"/>
      </w:rPr>
    </w:lvl>
    <w:lvl w:ilvl="6" w:tplc="00DAF15C" w:tentative="1">
      <w:start w:val="1"/>
      <w:numFmt w:val="bullet"/>
      <w:lvlText w:val=""/>
      <w:lvlJc w:val="left"/>
      <w:pPr>
        <w:tabs>
          <w:tab w:val="num" w:pos="5040"/>
        </w:tabs>
        <w:ind w:left="5040" w:hanging="360"/>
      </w:pPr>
      <w:rPr>
        <w:rFonts w:ascii="Symbol" w:hAnsi="Symbol" w:hint="default"/>
      </w:rPr>
    </w:lvl>
    <w:lvl w:ilvl="7" w:tplc="F398D5E8" w:tentative="1">
      <w:start w:val="1"/>
      <w:numFmt w:val="bullet"/>
      <w:lvlText w:val="o"/>
      <w:lvlJc w:val="left"/>
      <w:pPr>
        <w:tabs>
          <w:tab w:val="num" w:pos="5760"/>
        </w:tabs>
        <w:ind w:left="5760" w:hanging="360"/>
      </w:pPr>
      <w:rPr>
        <w:rFonts w:ascii="Courier New" w:hAnsi="Courier New" w:hint="default"/>
      </w:rPr>
    </w:lvl>
    <w:lvl w:ilvl="8" w:tplc="B790AE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4C13CC"/>
    <w:multiLevelType w:val="hybridMultilevel"/>
    <w:tmpl w:val="517ED198"/>
    <w:lvl w:ilvl="0" w:tplc="10090001">
      <w:start w:val="1"/>
      <w:numFmt w:val="bullet"/>
      <w:lvlText w:val=""/>
      <w:lvlJc w:val="left"/>
      <w:pPr>
        <w:tabs>
          <w:tab w:val="num" w:pos="504"/>
        </w:tabs>
        <w:ind w:left="504" w:hanging="504"/>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5371E24"/>
    <w:multiLevelType w:val="hybridMultilevel"/>
    <w:tmpl w:val="E17E3918"/>
    <w:lvl w:ilvl="0" w:tplc="532294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882C1E"/>
    <w:multiLevelType w:val="hybridMultilevel"/>
    <w:tmpl w:val="276E0998"/>
    <w:lvl w:ilvl="0" w:tplc="2E6C37AE">
      <w:start w:val="1"/>
      <w:numFmt w:val="bullet"/>
      <w:lvlText w:val=""/>
      <w:lvlJc w:val="left"/>
      <w:pPr>
        <w:tabs>
          <w:tab w:val="num" w:pos="360"/>
        </w:tabs>
        <w:ind w:left="360" w:hanging="360"/>
      </w:pPr>
      <w:rPr>
        <w:rFonts w:ascii="Symbol" w:hAnsi="Symbol" w:hint="default"/>
      </w:rPr>
    </w:lvl>
    <w:lvl w:ilvl="1" w:tplc="B4F25CB4">
      <w:start w:val="1"/>
      <w:numFmt w:val="decimal"/>
      <w:lvlText w:val="%2."/>
      <w:lvlJc w:val="left"/>
      <w:pPr>
        <w:tabs>
          <w:tab w:val="num" w:pos="504"/>
        </w:tabs>
        <w:ind w:left="504" w:hanging="504"/>
      </w:pPr>
      <w:rPr>
        <w:rFonts w:hint="default"/>
        <w:b w:val="0"/>
        <w:i w:val="0"/>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EA0ECB"/>
    <w:multiLevelType w:val="hybridMultilevel"/>
    <w:tmpl w:val="6E96D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EF2EEF"/>
    <w:multiLevelType w:val="hybridMultilevel"/>
    <w:tmpl w:val="7F0EA2B8"/>
    <w:lvl w:ilvl="0" w:tplc="532294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6"/>
  </w:num>
  <w:num w:numId="4">
    <w:abstractNumId w:val="11"/>
  </w:num>
  <w:num w:numId="5">
    <w:abstractNumId w:val="15"/>
  </w:num>
  <w:num w:numId="6">
    <w:abstractNumId w:val="10"/>
  </w:num>
  <w:num w:numId="7">
    <w:abstractNumId w:val="1"/>
  </w:num>
  <w:num w:numId="8">
    <w:abstractNumId w:val="2"/>
  </w:num>
  <w:num w:numId="9">
    <w:abstractNumId w:val="14"/>
  </w:num>
  <w:num w:numId="10">
    <w:abstractNumId w:val="5"/>
  </w:num>
  <w:num w:numId="11">
    <w:abstractNumId w:val="20"/>
  </w:num>
  <w:num w:numId="12">
    <w:abstractNumId w:val="17"/>
  </w:num>
  <w:num w:numId="13">
    <w:abstractNumId w:val="12"/>
  </w:num>
  <w:num w:numId="14">
    <w:abstractNumId w:val="7"/>
  </w:num>
  <w:num w:numId="15">
    <w:abstractNumId w:val="0"/>
  </w:num>
  <w:num w:numId="16">
    <w:abstractNumId w:val="19"/>
  </w:num>
  <w:num w:numId="17">
    <w:abstractNumId w:val="6"/>
  </w:num>
  <w:num w:numId="18">
    <w:abstractNumId w:val="9"/>
  </w:num>
  <w:num w:numId="19">
    <w:abstractNumId w:val="4"/>
  </w:num>
  <w:num w:numId="20">
    <w:abstractNumId w:val="21"/>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24"/>
    <w:rsid w:val="000142B8"/>
    <w:rsid w:val="00021DB1"/>
    <w:rsid w:val="000231DF"/>
    <w:rsid w:val="00046FB6"/>
    <w:rsid w:val="00052527"/>
    <w:rsid w:val="00055243"/>
    <w:rsid w:val="00075B22"/>
    <w:rsid w:val="00094AEC"/>
    <w:rsid w:val="000B1635"/>
    <w:rsid w:val="000D2403"/>
    <w:rsid w:val="000F2F5B"/>
    <w:rsid w:val="001024DA"/>
    <w:rsid w:val="0010404D"/>
    <w:rsid w:val="00106644"/>
    <w:rsid w:val="001105C7"/>
    <w:rsid w:val="0012122C"/>
    <w:rsid w:val="001218FA"/>
    <w:rsid w:val="001348C6"/>
    <w:rsid w:val="00147907"/>
    <w:rsid w:val="00163C5F"/>
    <w:rsid w:val="001A1E3B"/>
    <w:rsid w:val="001C5965"/>
    <w:rsid w:val="001E1C08"/>
    <w:rsid w:val="001E2963"/>
    <w:rsid w:val="001F393A"/>
    <w:rsid w:val="002103EC"/>
    <w:rsid w:val="00227D95"/>
    <w:rsid w:val="00242982"/>
    <w:rsid w:val="00262E7F"/>
    <w:rsid w:val="00267C37"/>
    <w:rsid w:val="0028262B"/>
    <w:rsid w:val="002A794B"/>
    <w:rsid w:val="002B7A6B"/>
    <w:rsid w:val="002C02FD"/>
    <w:rsid w:val="002D6724"/>
    <w:rsid w:val="00304424"/>
    <w:rsid w:val="00344E9E"/>
    <w:rsid w:val="00355C3C"/>
    <w:rsid w:val="003613BE"/>
    <w:rsid w:val="00361A96"/>
    <w:rsid w:val="00390B5F"/>
    <w:rsid w:val="003C1543"/>
    <w:rsid w:val="003E1098"/>
    <w:rsid w:val="003E3507"/>
    <w:rsid w:val="003E3767"/>
    <w:rsid w:val="003E63AD"/>
    <w:rsid w:val="003F18E3"/>
    <w:rsid w:val="003F2EC1"/>
    <w:rsid w:val="004175F5"/>
    <w:rsid w:val="00466D99"/>
    <w:rsid w:val="004778B6"/>
    <w:rsid w:val="00487469"/>
    <w:rsid w:val="004A4B3C"/>
    <w:rsid w:val="004B0502"/>
    <w:rsid w:val="004B213E"/>
    <w:rsid w:val="004B4BEC"/>
    <w:rsid w:val="004B78DA"/>
    <w:rsid w:val="004C25A5"/>
    <w:rsid w:val="004E4C2A"/>
    <w:rsid w:val="004F00E3"/>
    <w:rsid w:val="005220FF"/>
    <w:rsid w:val="005312B8"/>
    <w:rsid w:val="005450EB"/>
    <w:rsid w:val="005464DC"/>
    <w:rsid w:val="00556943"/>
    <w:rsid w:val="00585AD9"/>
    <w:rsid w:val="00597C6D"/>
    <w:rsid w:val="00604892"/>
    <w:rsid w:val="00634298"/>
    <w:rsid w:val="006415A9"/>
    <w:rsid w:val="00656AFA"/>
    <w:rsid w:val="00665111"/>
    <w:rsid w:val="00686F80"/>
    <w:rsid w:val="006A3A8A"/>
    <w:rsid w:val="006C0915"/>
    <w:rsid w:val="006C4C2A"/>
    <w:rsid w:val="006C61FB"/>
    <w:rsid w:val="006D3621"/>
    <w:rsid w:val="006D6996"/>
    <w:rsid w:val="00710543"/>
    <w:rsid w:val="007137E9"/>
    <w:rsid w:val="00725A62"/>
    <w:rsid w:val="0075037A"/>
    <w:rsid w:val="00750A86"/>
    <w:rsid w:val="00784FF8"/>
    <w:rsid w:val="00791BB6"/>
    <w:rsid w:val="007C7454"/>
    <w:rsid w:val="008334A1"/>
    <w:rsid w:val="00837F8B"/>
    <w:rsid w:val="0086167A"/>
    <w:rsid w:val="00867873"/>
    <w:rsid w:val="00885BAF"/>
    <w:rsid w:val="00893964"/>
    <w:rsid w:val="008960F2"/>
    <w:rsid w:val="008A00DE"/>
    <w:rsid w:val="008A1ECE"/>
    <w:rsid w:val="008A2164"/>
    <w:rsid w:val="009003B4"/>
    <w:rsid w:val="00912C59"/>
    <w:rsid w:val="00921507"/>
    <w:rsid w:val="0093518D"/>
    <w:rsid w:val="0094209C"/>
    <w:rsid w:val="00950F21"/>
    <w:rsid w:val="00957F54"/>
    <w:rsid w:val="00967071"/>
    <w:rsid w:val="00971235"/>
    <w:rsid w:val="00997412"/>
    <w:rsid w:val="009A33CE"/>
    <w:rsid w:val="009C0B97"/>
    <w:rsid w:val="009C7D2A"/>
    <w:rsid w:val="009D6C68"/>
    <w:rsid w:val="009D7336"/>
    <w:rsid w:val="009F1618"/>
    <w:rsid w:val="009F2040"/>
    <w:rsid w:val="00A31893"/>
    <w:rsid w:val="00A35DA4"/>
    <w:rsid w:val="00A42497"/>
    <w:rsid w:val="00A528C5"/>
    <w:rsid w:val="00A81AC3"/>
    <w:rsid w:val="00A86B01"/>
    <w:rsid w:val="00A96180"/>
    <w:rsid w:val="00A96A65"/>
    <w:rsid w:val="00AA3FA0"/>
    <w:rsid w:val="00AB40B5"/>
    <w:rsid w:val="00AC6A2A"/>
    <w:rsid w:val="00AF5D62"/>
    <w:rsid w:val="00B10343"/>
    <w:rsid w:val="00B14AD5"/>
    <w:rsid w:val="00B150BA"/>
    <w:rsid w:val="00B473A6"/>
    <w:rsid w:val="00B53D6D"/>
    <w:rsid w:val="00B676DE"/>
    <w:rsid w:val="00B75613"/>
    <w:rsid w:val="00B76A55"/>
    <w:rsid w:val="00B97654"/>
    <w:rsid w:val="00BB5897"/>
    <w:rsid w:val="00BC3CAF"/>
    <w:rsid w:val="00BD37EF"/>
    <w:rsid w:val="00BD5988"/>
    <w:rsid w:val="00BE466F"/>
    <w:rsid w:val="00BF243C"/>
    <w:rsid w:val="00BF2EE4"/>
    <w:rsid w:val="00BF315F"/>
    <w:rsid w:val="00C058F5"/>
    <w:rsid w:val="00C3218A"/>
    <w:rsid w:val="00C44553"/>
    <w:rsid w:val="00C600E1"/>
    <w:rsid w:val="00CA2FE0"/>
    <w:rsid w:val="00CD62D3"/>
    <w:rsid w:val="00CE3E2C"/>
    <w:rsid w:val="00CE5F32"/>
    <w:rsid w:val="00D0225E"/>
    <w:rsid w:val="00D0566B"/>
    <w:rsid w:val="00D40C41"/>
    <w:rsid w:val="00D560E3"/>
    <w:rsid w:val="00D73A94"/>
    <w:rsid w:val="00D83951"/>
    <w:rsid w:val="00DB6A62"/>
    <w:rsid w:val="00DE1D58"/>
    <w:rsid w:val="00E171A0"/>
    <w:rsid w:val="00E44100"/>
    <w:rsid w:val="00E579F6"/>
    <w:rsid w:val="00E6262C"/>
    <w:rsid w:val="00E80E97"/>
    <w:rsid w:val="00E83ED8"/>
    <w:rsid w:val="00EC5B83"/>
    <w:rsid w:val="00EC629F"/>
    <w:rsid w:val="00EC711F"/>
    <w:rsid w:val="00ED634E"/>
    <w:rsid w:val="00EE3934"/>
    <w:rsid w:val="00F3445F"/>
    <w:rsid w:val="00F50200"/>
    <w:rsid w:val="00F64B31"/>
    <w:rsid w:val="00F81585"/>
    <w:rsid w:val="00F95613"/>
    <w:rsid w:val="00F96864"/>
    <w:rsid w:val="00FC026C"/>
    <w:rsid w:val="00FC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5:docId w15:val="{7F14AE0B-D7E3-41D7-9D13-CC814FEB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A55"/>
    <w:pPr>
      <w:autoSpaceDE w:val="0"/>
      <w:autoSpaceDN w:val="0"/>
    </w:pPr>
    <w:rPr>
      <w:sz w:val="24"/>
      <w:szCs w:val="24"/>
    </w:rPr>
  </w:style>
  <w:style w:type="paragraph" w:styleId="Heading1">
    <w:name w:val="heading 1"/>
    <w:basedOn w:val="Normal"/>
    <w:next w:val="Normal"/>
    <w:qFormat/>
    <w:rsid w:val="00B76A5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6A5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76A55"/>
    <w:pPr>
      <w:keepNext/>
      <w:outlineLvl w:val="2"/>
    </w:pPr>
    <w:rPr>
      <w:b/>
    </w:rPr>
  </w:style>
  <w:style w:type="paragraph" w:styleId="Heading4">
    <w:name w:val="heading 4"/>
    <w:basedOn w:val="Normal"/>
    <w:next w:val="Normal"/>
    <w:qFormat/>
    <w:rsid w:val="00B76A55"/>
    <w:pPr>
      <w:keepNext/>
      <w:jc w:val="center"/>
      <w:outlineLvl w:val="3"/>
    </w:pPr>
    <w:rPr>
      <w:rFonts w:ascii="Arial" w:hAnsi="Arial"/>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6A55"/>
    <w:pPr>
      <w:tabs>
        <w:tab w:val="center" w:pos="4320"/>
        <w:tab w:val="right" w:pos="8640"/>
      </w:tabs>
    </w:pPr>
  </w:style>
  <w:style w:type="paragraph" w:styleId="Footer">
    <w:name w:val="footer"/>
    <w:basedOn w:val="Normal"/>
    <w:link w:val="FooterChar"/>
    <w:uiPriority w:val="99"/>
    <w:rsid w:val="00B76A55"/>
    <w:pPr>
      <w:tabs>
        <w:tab w:val="center" w:pos="4320"/>
        <w:tab w:val="right" w:pos="8640"/>
      </w:tabs>
    </w:pPr>
  </w:style>
  <w:style w:type="character" w:styleId="PageNumber">
    <w:name w:val="page number"/>
    <w:basedOn w:val="DefaultParagraphFont"/>
    <w:rsid w:val="00B76A55"/>
  </w:style>
  <w:style w:type="paragraph" w:styleId="Title">
    <w:name w:val="Title"/>
    <w:basedOn w:val="Normal"/>
    <w:link w:val="TitleChar"/>
    <w:qFormat/>
    <w:rsid w:val="00B76A55"/>
    <w:pPr>
      <w:jc w:val="center"/>
    </w:pPr>
    <w:rPr>
      <w:b/>
      <w:bCs/>
    </w:rPr>
  </w:style>
  <w:style w:type="character" w:styleId="Hyperlink">
    <w:name w:val="Hyperlink"/>
    <w:basedOn w:val="DefaultParagraphFont"/>
    <w:rsid w:val="00B76A55"/>
    <w:rPr>
      <w:color w:val="0000FF"/>
      <w:u w:val="single"/>
    </w:rPr>
  </w:style>
  <w:style w:type="paragraph" w:styleId="BodyText">
    <w:name w:val="Body Text"/>
    <w:basedOn w:val="Normal"/>
    <w:rsid w:val="00B76A55"/>
    <w:pPr>
      <w:jc w:val="center"/>
    </w:pPr>
    <w:rPr>
      <w:rFonts w:ascii="Arial" w:hAnsi="Arial"/>
      <w:b/>
      <w:bCs/>
      <w:sz w:val="22"/>
    </w:rPr>
  </w:style>
  <w:style w:type="character" w:customStyle="1" w:styleId="TitleChar">
    <w:name w:val="Title Char"/>
    <w:basedOn w:val="DefaultParagraphFont"/>
    <w:link w:val="Title"/>
    <w:rsid w:val="001F393A"/>
    <w:rPr>
      <w:b/>
      <w:bCs/>
      <w:sz w:val="24"/>
      <w:szCs w:val="24"/>
    </w:rPr>
  </w:style>
  <w:style w:type="paragraph" w:styleId="BlockText">
    <w:name w:val="Block Text"/>
    <w:basedOn w:val="Normal"/>
    <w:rsid w:val="001F393A"/>
    <w:pPr>
      <w:ind w:left="-360" w:right="-360"/>
      <w:jc w:val="both"/>
    </w:pPr>
  </w:style>
  <w:style w:type="paragraph" w:styleId="ListParagraph">
    <w:name w:val="List Paragraph"/>
    <w:basedOn w:val="Normal"/>
    <w:uiPriority w:val="34"/>
    <w:qFormat/>
    <w:rsid w:val="00AC6A2A"/>
    <w:pPr>
      <w:ind w:left="720"/>
      <w:contextualSpacing/>
    </w:pPr>
  </w:style>
  <w:style w:type="paragraph" w:styleId="BalloonText">
    <w:name w:val="Balloon Text"/>
    <w:basedOn w:val="Normal"/>
    <w:link w:val="BalloonTextChar"/>
    <w:rsid w:val="00DB6A62"/>
    <w:rPr>
      <w:rFonts w:ascii="Tahoma" w:hAnsi="Tahoma" w:cs="Tahoma"/>
      <w:sz w:val="16"/>
      <w:szCs w:val="16"/>
    </w:rPr>
  </w:style>
  <w:style w:type="character" w:customStyle="1" w:styleId="BalloonTextChar">
    <w:name w:val="Balloon Text Char"/>
    <w:basedOn w:val="DefaultParagraphFont"/>
    <w:link w:val="BalloonText"/>
    <w:rsid w:val="00DB6A62"/>
    <w:rPr>
      <w:rFonts w:ascii="Tahoma" w:hAnsi="Tahoma" w:cs="Tahoma"/>
      <w:sz w:val="16"/>
      <w:szCs w:val="16"/>
    </w:rPr>
  </w:style>
  <w:style w:type="character" w:customStyle="1" w:styleId="FooterChar">
    <w:name w:val="Footer Char"/>
    <w:basedOn w:val="DefaultParagraphFont"/>
    <w:link w:val="Footer"/>
    <w:uiPriority w:val="99"/>
    <w:rsid w:val="00912C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ilx.org" TargetMode="Externa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eroux@syilx.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yilx.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on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4B3C9DF-E8D3-4D64-9034-6DF54C25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ona letterhead.dot</Template>
  <TotalTime>1</TotalTime>
  <Pages>4</Pages>
  <Words>837</Words>
  <Characters>5127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OKNA</Company>
  <LinksUpToDate>false</LinksUpToDate>
  <CharactersWithSpaces>5953</CharactersWithSpaces>
  <SharedDoc>false</SharedDoc>
  <HLinks>
    <vt:vector size="6" baseType="variant">
      <vt:variant>
        <vt:i4>6488158</vt:i4>
      </vt:variant>
      <vt:variant>
        <vt:i4>0</vt:i4>
      </vt:variant>
      <vt:variant>
        <vt:i4>0</vt:i4>
      </vt:variant>
      <vt:variant>
        <vt:i4>5</vt:i4>
      </vt:variant>
      <vt:variant>
        <vt:lpwstr>mailto:slawrence@syilx.org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Michael Lester</cp:lastModifiedBy>
  <cp:revision>2</cp:revision>
  <cp:lastPrinted>2019-12-02T22:51:00Z</cp:lastPrinted>
  <dcterms:created xsi:type="dcterms:W3CDTF">2020-03-02T16:55:00Z</dcterms:created>
  <dcterms:modified xsi:type="dcterms:W3CDTF">2020-03-02T16:55:00Z</dcterms:modified>
</cp:coreProperties>
</file>